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680A2612" w14:textId="73AFE845" w:rsidR="007D0648" w:rsidRPr="00682A1D" w:rsidRDefault="007D0648" w:rsidP="00DD758B">
      <w:pPr>
        <w:rPr>
          <w:i/>
          <w:iCs/>
        </w:rPr>
      </w:pPr>
      <w:bookmarkStart w:id="0" w:name="_Hlk99738790"/>
      <w:r w:rsidRPr="00682A1D">
        <w:rPr>
          <w:i/>
          <w:iCs/>
        </w:rPr>
        <w:t>Para elaborar el siguiente estudio pedí permiso a Joseph Buchdahl de Football-data.co.uk para emplear sus datos sobre resultados deportivos y apuestas vinculadas a ellos. Se trata de una base de datos de alrededor de 150,000 partidos</w:t>
      </w:r>
      <w:r w:rsidR="00697525">
        <w:rPr>
          <w:i/>
          <w:iCs/>
        </w:rPr>
        <w:t xml:space="preserve"> ocurridos entre 2000 y 2021</w:t>
      </w:r>
      <w:r w:rsidRPr="00682A1D">
        <w:rPr>
          <w:i/>
          <w:iCs/>
        </w:rPr>
        <w:t xml:space="preserve"> </w:t>
      </w:r>
      <w:r w:rsidR="00697525">
        <w:rPr>
          <w:i/>
          <w:iCs/>
        </w:rPr>
        <w:t>en</w:t>
      </w:r>
      <w:r w:rsidRPr="00682A1D">
        <w:rPr>
          <w:i/>
          <w:iCs/>
        </w:rPr>
        <w:t xml:space="preserve"> 28 ligas europeas, a lo que añadí resultados y datos de la Liga MX. Todos los datos presentados en este capítulo involucran solo resultados de partidos de liga o temporada regular</w:t>
      </w:r>
      <w:r w:rsidR="00946259" w:rsidRPr="00682A1D">
        <w:rPr>
          <w:i/>
          <w:iCs/>
        </w:rPr>
        <w:t>.</w:t>
      </w:r>
      <w:r w:rsidR="00E27989" w:rsidRPr="00682A1D">
        <w:rPr>
          <w:i/>
          <w:iCs/>
        </w:rPr>
        <w:t xml:space="preserve"> El tratamiento de datos fue hecho con Python</w:t>
      </w:r>
      <w:r w:rsidR="00CA5A2B" w:rsidRPr="00682A1D">
        <w:rPr>
          <w:i/>
          <w:iCs/>
        </w:rPr>
        <w:t xml:space="preserve"> 3.9.7</w:t>
      </w:r>
      <w:r w:rsidR="00E27989" w:rsidRPr="00682A1D">
        <w:rPr>
          <w:i/>
          <w:iCs/>
        </w:rPr>
        <w:t>.</w:t>
      </w:r>
      <w:bookmarkEnd w:id="0"/>
    </w:p>
    <w:p w14:paraId="309DB758" w14:textId="6E4C4D47" w:rsidR="00E42AEB" w:rsidRDefault="00E42AEB" w:rsidP="00682A1D">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r>
    </w:tbl>
    <w:p w14:paraId="5236486D" w14:textId="77777777" w:rsidR="007D0648" w:rsidRDefault="007D0648" w:rsidP="00DD758B">
      <w:r>
        <w:tab/>
      </w:r>
    </w:p>
    <w:p w14:paraId="48DEC6BD" w14:textId="13A54819" w:rsidR="0016049C" w:rsidRPr="0016049C" w:rsidRDefault="00004FB8" w:rsidP="00F46AD2">
      <w:pPr>
        <w:ind w:firstLine="708"/>
      </w:pPr>
      <w:r>
        <w:t>Antes de continuar</w:t>
      </w:r>
      <w:r w:rsidR="00F73936">
        <w:t xml:space="preserve"> de</w:t>
      </w:r>
      <w:r w:rsidR="000F5B4E">
        <w:t xml:space="preserve">bemos </w:t>
      </w:r>
      <w:r w:rsidR="00697525">
        <w:t>tener en mente</w:t>
      </w:r>
      <w:r w:rsidR="000F5B4E">
        <w:t xml:space="preserve"> </w:t>
      </w:r>
      <w:r w:rsidR="00BD2AB5">
        <w:t xml:space="preserve">que </w:t>
      </w:r>
      <w:r w:rsidR="00697525">
        <w:t>una</w:t>
      </w:r>
      <w:r w:rsidR="00775EAB" w:rsidRPr="00F46AD2">
        <w:t xml:space="preserve"> </w:t>
      </w:r>
      <w:r w:rsidR="00697525">
        <w:t>p</w:t>
      </w:r>
      <w:r w:rsidR="00775EAB" w:rsidRPr="00F46AD2">
        <w:t>robabilidad no puede decirnos qué ocurrirá en un evento en específico</w:t>
      </w:r>
      <w:r w:rsidR="002506E6">
        <w:t xml:space="preserve">, </w:t>
      </w:r>
      <w:r w:rsidR="00697525">
        <w:t>más bien</w:t>
      </w:r>
      <w:r w:rsidR="002506E6">
        <w:t>:</w:t>
      </w:r>
    </w:p>
    <w:p w14:paraId="0F539C51" w14:textId="3ECAFA7C" w:rsidR="00775EAB" w:rsidRPr="000A1C6F" w:rsidRDefault="00775EAB" w:rsidP="00F46AD2">
      <w:pPr>
        <w:jc w:val="center"/>
        <w:rPr>
          <w:color w:val="C00000"/>
        </w:rPr>
      </w:pPr>
      <w:r w:rsidRPr="000A1C6F">
        <w:rPr>
          <w:b/>
          <w:bCs/>
          <w:color w:val="C00000"/>
        </w:rPr>
        <w:t>La Probabilidad es una descripción de</w:t>
      </w:r>
      <w:r w:rsidR="006D78CB" w:rsidRPr="000A1C6F">
        <w:rPr>
          <w:b/>
          <w:bCs/>
          <w:color w:val="C00000"/>
        </w:rPr>
        <w:t xml:space="preserve"> </w:t>
      </w:r>
      <w:r w:rsidR="00697525">
        <w:rPr>
          <w:b/>
          <w:bCs/>
          <w:color w:val="C00000"/>
        </w:rPr>
        <w:br/>
      </w:r>
      <w:r w:rsidRPr="000A1C6F">
        <w:rPr>
          <w:b/>
          <w:bCs/>
          <w:color w:val="C00000"/>
        </w:rPr>
        <w:t>l</w:t>
      </w:r>
      <w:r w:rsidR="006D78CB" w:rsidRPr="000A1C6F">
        <w:rPr>
          <w:b/>
          <w:bCs/>
          <w:color w:val="C00000"/>
        </w:rPr>
        <w:t>o que tendería a ocurrir en el</w:t>
      </w:r>
      <w:r w:rsidRPr="000A1C6F">
        <w:rPr>
          <w:b/>
          <w:bCs/>
          <w:color w:val="C00000"/>
        </w:rPr>
        <w:t xml:space="preserve"> largo plazo</w:t>
      </w:r>
    </w:p>
    <w:p w14:paraId="566231AA" w14:textId="32974D61" w:rsidR="00210E99"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Pero</w:t>
      </w:r>
      <w:r w:rsidR="00582459">
        <w:t xml:space="preserve"> ¿y si observamos qué ocurrió en los otros partidos que tenían el mismo escenario?</w:t>
      </w:r>
      <w:r w:rsidR="007F3B14">
        <w:t xml:space="preserve"> Por </w:t>
      </w:r>
      <w:r w:rsidR="007F3B14" w:rsidRPr="007F3B14">
        <w:rPr>
          <w:b/>
          <w:bCs/>
        </w:rPr>
        <w:t>escenario</w:t>
      </w:r>
      <w:r w:rsidR="007F3B14">
        <w:t xml:space="preserve"> </w:t>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5C599508" w:rsidR="007F3B14" w:rsidRPr="00004FB8" w:rsidRDefault="007F3B14" w:rsidP="007F3B14">
            <w:pPr>
              <w:jc w:val="center"/>
              <w:rPr>
                <w:color w:val="C00000"/>
              </w:rPr>
            </w:pPr>
            <w:r w:rsidRPr="00004FB8">
              <w:rPr>
                <w:color w:val="C00000"/>
              </w:rPr>
              <w:t xml:space="preserve">Victoria del </w:t>
            </w:r>
            <w:r w:rsidRPr="00004FB8">
              <w:rPr>
                <w:color w:val="C00000"/>
              </w:rPr>
              <w:br/>
              <w:t>Local</w:t>
            </w:r>
          </w:p>
        </w:tc>
        <w:tc>
          <w:tcPr>
            <w:tcW w:w="2207" w:type="dxa"/>
            <w:vAlign w:val="center"/>
          </w:tcPr>
          <w:p w14:paraId="0C659D9C" w14:textId="77777777"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Empate</w:t>
            </w:r>
          </w:p>
        </w:tc>
        <w:tc>
          <w:tcPr>
            <w:tcW w:w="2409" w:type="dxa"/>
            <w:vAlign w:val="center"/>
          </w:tcPr>
          <w:p w14:paraId="315C1907" w14:textId="73B732C3"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Victoria del</w:t>
            </w:r>
            <w:r w:rsidRPr="00004FB8">
              <w:rPr>
                <w:color w:val="C00000"/>
              </w:rPr>
              <w:br/>
              <w:t>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r>
    </w:tbl>
    <w:p w14:paraId="6CE6929D" w14:textId="1840D0AE" w:rsidR="007F3B14" w:rsidRDefault="007F3B14" w:rsidP="007D0648">
      <w:pPr>
        <w:ind w:firstLine="708"/>
      </w:pPr>
    </w:p>
    <w:p w14:paraId="09926E98" w14:textId="1D76F861" w:rsidR="007F3B14" w:rsidRDefault="00565144" w:rsidP="007D0648">
      <w:pPr>
        <w:ind w:firstLine="708"/>
      </w:pPr>
      <w:r>
        <w:t>S</w:t>
      </w:r>
      <w:r w:rsidR="007F3B14">
        <w:t xml:space="preserve">upongamos que esa selección de partidos resultó ser, exactamente, de 100 encuentros. ¿Cómo se distribuirían los resultados de esos 100 partidos? ¿Cuántas veces ganarían los equipos locales? ¿cuántas ganarían los visitantes o cuántas empatarían? Las cantidades </w:t>
      </w:r>
      <w:r w:rsidR="00682A1D">
        <w:t>tenderían a ser</w:t>
      </w:r>
      <w:r w:rsidR="007F3B14">
        <w:t xml:space="preserve">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C06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19A39501" w:rsidR="007F3B14" w:rsidRPr="00B1389C" w:rsidRDefault="007F3B14" w:rsidP="00C06899">
            <w:pPr>
              <w:jc w:val="center"/>
              <w:rPr>
                <w:color w:val="C00000"/>
              </w:rPr>
            </w:pPr>
            <w:r w:rsidRPr="00B1389C">
              <w:rPr>
                <w:color w:val="C00000"/>
              </w:rPr>
              <w:t xml:space="preserve">Victorias de los </w:t>
            </w:r>
            <w:r w:rsidRPr="00B1389C">
              <w:rPr>
                <w:color w:val="C00000"/>
              </w:rPr>
              <w:br/>
              <w:t>Locales</w:t>
            </w:r>
          </w:p>
        </w:tc>
        <w:tc>
          <w:tcPr>
            <w:tcW w:w="2207" w:type="dxa"/>
            <w:vAlign w:val="center"/>
          </w:tcPr>
          <w:p w14:paraId="7D457343" w14:textId="15FFFAF6"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Partidos</w:t>
            </w:r>
            <w:r w:rsidRPr="00B1389C">
              <w:rPr>
                <w:color w:val="C00000"/>
              </w:rPr>
              <w:br/>
              <w:t>Empatados</w:t>
            </w:r>
          </w:p>
        </w:tc>
        <w:tc>
          <w:tcPr>
            <w:tcW w:w="2409" w:type="dxa"/>
            <w:vAlign w:val="center"/>
          </w:tcPr>
          <w:p w14:paraId="6C63DDC1" w14:textId="33980E9F"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Victorias de los</w:t>
            </w:r>
            <w:r w:rsidRPr="00B1389C">
              <w:rPr>
                <w:color w:val="C00000"/>
              </w:rPr>
              <w:br/>
              <w:t>Visitantes</w:t>
            </w:r>
          </w:p>
        </w:tc>
      </w:tr>
      <w:tr w:rsidR="0094178B" w:rsidRPr="00E13B9F"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B1389C" w:rsidRDefault="007F3B14" w:rsidP="00C06899">
            <w:pPr>
              <w:jc w:val="center"/>
              <w:rPr>
                <w:color w:val="00B050"/>
                <w:sz w:val="36"/>
                <w:szCs w:val="36"/>
              </w:rPr>
            </w:pPr>
            <w:r w:rsidRPr="00B1389C">
              <w:rPr>
                <w:color w:val="00B050"/>
                <w:sz w:val="36"/>
                <w:szCs w:val="36"/>
              </w:rPr>
              <w:t>48</w:t>
            </w:r>
          </w:p>
        </w:tc>
        <w:tc>
          <w:tcPr>
            <w:tcW w:w="2207" w:type="dxa"/>
            <w:vAlign w:val="center"/>
          </w:tcPr>
          <w:p w14:paraId="1F8CB005" w14:textId="1C240563"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c>
          <w:tcPr>
            <w:tcW w:w="2409" w:type="dxa"/>
            <w:vAlign w:val="center"/>
          </w:tcPr>
          <w:p w14:paraId="7349799E" w14:textId="0EDBAA61"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r>
    </w:tbl>
    <w:p w14:paraId="72A3C01F" w14:textId="65BA0CC5" w:rsidR="007F3B14" w:rsidRDefault="007F3B14" w:rsidP="007D0648">
      <w:pPr>
        <w:ind w:firstLine="708"/>
      </w:pPr>
    </w:p>
    <w:p w14:paraId="7AFCB689" w14:textId="55020073" w:rsidR="004B5A0A" w:rsidRDefault="007F3B14" w:rsidP="00BA1BBC">
      <w:pPr>
        <w:ind w:firstLine="708"/>
      </w:pPr>
      <w:r>
        <w:t xml:space="preserve">Por supuesto, los partidos que caen en </w:t>
      </w:r>
      <w:r w:rsidR="00210E99">
        <w:t xml:space="preserve">el escenario </w:t>
      </w:r>
      <w:r>
        <w:t xml:space="preserve">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xml:space="preserve">, los promedios de los resultados tenderían a lo expresado en la tabla anterior. </w:t>
      </w:r>
      <w:r w:rsidR="00063642">
        <w:t xml:space="preserve">Reuniendo esos </w:t>
      </w:r>
      <w:r w:rsidR="008077B4">
        <w:t>2075</w:t>
      </w:r>
      <w:r w:rsidR="00063642">
        <w:t xml:space="preserve"> partidos se obtuvieron los promedios de las estadísticas registradas. </w:t>
      </w:r>
      <w:r w:rsidR="00BD2AB5">
        <w:t>P</w:t>
      </w:r>
      <w:r w:rsidR="004F15CA">
        <w:t>or ejemplo,</w:t>
      </w:r>
      <w:r w:rsidR="00BD2AB5">
        <w:t xml:space="preserve"> se encontró</w:t>
      </w:r>
      <w:r w:rsidR="004F15CA">
        <w:t xml:space="preserve"> </w:t>
      </w:r>
      <w:r w:rsidR="00063642">
        <w:t xml:space="preserve">que </w:t>
      </w:r>
      <w:r w:rsidR="004F15CA">
        <w:t>los equipos locales anotaron</w:t>
      </w:r>
      <w:r w:rsidR="00697525">
        <w:t xml:space="preserve"> en promedio</w:t>
      </w:r>
      <w:r w:rsidR="00063642">
        <w:t xml:space="preserve"> </w:t>
      </w:r>
      <w:r w:rsidR="008077B4" w:rsidRPr="009C327D">
        <w:t>1.</w:t>
      </w:r>
      <w:r w:rsidR="007E2B32">
        <w:t>55</w:t>
      </w:r>
      <w:r w:rsidR="008077B4" w:rsidRPr="009C327D">
        <w:t xml:space="preserve"> gole</w:t>
      </w:r>
      <w:r w:rsidR="00697525">
        <w:t>s</w:t>
      </w:r>
      <w:r w:rsidR="008077B4" w:rsidRPr="009C327D">
        <w:t xml:space="preserve"> por partido</w:t>
      </w:r>
      <w:r w:rsidR="008077B4">
        <w:t xml:space="preserve">, </w:t>
      </w:r>
      <w:r w:rsidR="00697525">
        <w:t xml:space="preserve">mientras que los visitantes </w:t>
      </w:r>
      <w:r w:rsidR="00697525">
        <w:lastRenderedPageBreak/>
        <w:t>promediaron</w:t>
      </w:r>
      <w:r w:rsidR="009C327D">
        <w:t xml:space="preserve">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S</w:t>
      </w:r>
      <w:r w:rsidR="007E2B32">
        <w:t xml:space="preserve">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presentado en la siguiente </w:t>
      </w:r>
      <w:r w:rsidR="00BA1BBC">
        <w:t>gráfica:</w:t>
      </w:r>
    </w:p>
    <w:p w14:paraId="3AF947E9" w14:textId="7C6ED8C9" w:rsidR="006960C2" w:rsidRDefault="00BA1BBC" w:rsidP="006960C2">
      <w:pPr>
        <w:jc w:val="center"/>
      </w:pPr>
      <w:r w:rsidRPr="005B0485">
        <w:rPr>
          <w:noProof/>
          <w:color w:val="FFFFFF" w:themeColor="background1"/>
        </w:rPr>
        <w:drawing>
          <wp:anchor distT="0" distB="0" distL="114300" distR="114300" simplePos="0" relativeHeight="251658240" behindDoc="0" locked="0" layoutInCell="1" allowOverlap="1" wp14:anchorId="437F9F64" wp14:editId="7F3DA9D8">
            <wp:simplePos x="0" y="0"/>
            <wp:positionH relativeFrom="column">
              <wp:posOffset>198120</wp:posOffset>
            </wp:positionH>
            <wp:positionV relativeFrom="paragraph">
              <wp:posOffset>0</wp:posOffset>
            </wp:positionV>
            <wp:extent cx="6460333" cy="3669508"/>
            <wp:effectExtent l="0" t="0" r="0" b="0"/>
            <wp:wrapTopAndBottom/>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p>
    <w:p w14:paraId="3110D99E" w14:textId="7982CC5A"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w:t>
      </w:r>
      <w:r w:rsidR="00697525">
        <w:t>. Por ejemplo,</w:t>
      </w:r>
      <w:r w:rsidR="005C22F8">
        <w:t xml:space="preserve"> en el </w:t>
      </w:r>
      <w:r w:rsidR="00697525">
        <w:t xml:space="preserve">caso de una temporada de LaLiga, Serie A, Ligue 1 o Premier League, cada equipo juega 38 partidos que representan 38 </w:t>
      </w:r>
      <w:r w:rsidR="005C22F8">
        <w:t>escenarios</w:t>
      </w:r>
      <w:r w:rsidR="00697525">
        <w:t xml:space="preserve"> distintos</w:t>
      </w:r>
      <w:r w:rsidR="005C22F8">
        <w:t>.</w:t>
      </w:r>
      <w:r w:rsidR="00697525">
        <w:t xml:space="preserve"> Imaginemos </w:t>
      </w:r>
      <w:r w:rsidR="005C22F8">
        <w:t xml:space="preserve">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231C18FE" w:rsidR="00824F93" w:rsidRDefault="00A940DF" w:rsidP="00A940DF">
      <w:pPr>
        <w:ind w:firstLine="708"/>
      </w:pPr>
      <w:r>
        <w:t xml:space="preserve">Imaginemos que hay una liga de futbol en la que un equipo al que llamaremos </w:t>
      </w:r>
      <w:r w:rsidR="00697525">
        <w:t>ELE KIPAZO</w:t>
      </w:r>
      <w:r>
        <w:t>, se enfrentará sol</w:t>
      </w:r>
      <w:r w:rsidR="00697525">
        <w:t>o</w:t>
      </w:r>
      <w:r>
        <w:t xml:space="preserve"> a </w:t>
      </w:r>
      <w:r w:rsidR="00697525">
        <w:t>dos</w:t>
      </w:r>
      <w:r>
        <w:t xml:space="preserve"> rivales</w:t>
      </w:r>
      <w:r w:rsidR="005F4073">
        <w:t xml:space="preserve"> a los que </w:t>
      </w:r>
      <w:r w:rsidR="00697525">
        <w:t>únicamente</w:t>
      </w:r>
      <w:r w:rsidR="005F4073">
        <w:t xml:space="preserve"> recibirá como local</w:t>
      </w:r>
      <w:r>
        <w:t xml:space="preserve"> y</w:t>
      </w:r>
      <w:r w:rsidR="005F4073">
        <w:t>, además,</w:t>
      </w:r>
      <w:r>
        <w:t xml:space="preserve"> deberá enfrentarse 10 veces a cada uno, dando un total de </w:t>
      </w:r>
      <w:r w:rsidR="00697525">
        <w:t>2</w:t>
      </w:r>
      <w:r>
        <w:t xml:space="preserve">0 partidos. </w:t>
      </w:r>
      <w:r w:rsidR="00565144">
        <w:t>C</w:t>
      </w:r>
      <w:r w:rsidR="00697525">
        <w:t>lasificando</w:t>
      </w:r>
      <w:r w:rsidR="00565144">
        <w:t xml:space="preserve"> cada </w:t>
      </w:r>
      <w:r w:rsidR="00697525">
        <w:t>partido</w:t>
      </w:r>
      <w:r w:rsidR="00565144">
        <w:t xml:space="preserve"> según la Probabilidad de Victoria del Local</w:t>
      </w:r>
      <w:r w:rsidR="00697525">
        <w:t xml:space="preserve"> tendríamos los siguientes dos escenarios: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22608165"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C00000"/>
          </w:tcPr>
          <w:p w14:paraId="47920221" w14:textId="274B0FDF" w:rsidR="00565144" w:rsidRPr="00565144" w:rsidRDefault="00565144" w:rsidP="00542DCF">
            <w:pPr>
              <w:jc w:val="center"/>
              <w:rPr>
                <w:sz w:val="24"/>
                <w:szCs w:val="24"/>
              </w:rPr>
            </w:pPr>
            <w:r w:rsidRPr="00565144">
              <w:rPr>
                <w:sz w:val="24"/>
                <w:szCs w:val="24"/>
              </w:rPr>
              <w:t xml:space="preserve">Victoria </w:t>
            </w:r>
            <w:r w:rsidR="00697525">
              <w:rPr>
                <w:sz w:val="24"/>
                <w:szCs w:val="24"/>
              </w:rPr>
              <w:t>de</w:t>
            </w:r>
            <w:r w:rsidRPr="00565144">
              <w:rPr>
                <w:sz w:val="24"/>
                <w:szCs w:val="24"/>
              </w:rPr>
              <w:br/>
            </w:r>
            <w:r w:rsidR="00697525">
              <w:rPr>
                <w:sz w:val="24"/>
                <w:szCs w:val="24"/>
              </w:rPr>
              <w:t>ELE KIPAZO</w:t>
            </w:r>
          </w:p>
        </w:tc>
      </w:tr>
      <w:tr w:rsidR="00565144" w:rsidRPr="00565144" w14:paraId="1D064944"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6B50CD04" w14:textId="0B5417F7" w:rsidR="00565144" w:rsidRPr="00565144" w:rsidRDefault="00697525" w:rsidP="00697525">
            <w:pPr>
              <w:jc w:val="center"/>
              <w:rPr>
                <w:sz w:val="24"/>
                <w:szCs w:val="24"/>
              </w:rPr>
            </w:pPr>
            <w:r w:rsidRPr="00697525">
              <w:rPr>
                <w:sz w:val="36"/>
                <w:szCs w:val="36"/>
              </w:rPr>
              <w:t>60</w:t>
            </w:r>
            <w:r w:rsidR="00565144" w:rsidRPr="00697525">
              <w:rPr>
                <w:sz w:val="36"/>
                <w:szCs w:val="36"/>
              </w:rPr>
              <w:t>%</w:t>
            </w:r>
          </w:p>
        </w:tc>
      </w:tr>
    </w:tbl>
    <w:tbl>
      <w:tblPr>
        <w:tblStyle w:val="ListTable3-Accent6"/>
        <w:tblpPr w:leftFromText="141" w:rightFromText="141" w:vertAnchor="text" w:horzAnchor="page" w:tblpX="8035" w:tblpY="-1187"/>
        <w:tblW w:w="0" w:type="auto"/>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F925D6" w:rsidRPr="00565144" w14:paraId="7C3EBC72" w14:textId="77777777" w:rsidTr="00F925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00B050"/>
          </w:tcPr>
          <w:p w14:paraId="01AD9BCD" w14:textId="77777777" w:rsidR="00F925D6" w:rsidRPr="00565144" w:rsidRDefault="00F925D6" w:rsidP="00F925D6">
            <w:pPr>
              <w:jc w:val="center"/>
              <w:rPr>
                <w:sz w:val="24"/>
                <w:szCs w:val="24"/>
              </w:rPr>
            </w:pPr>
            <w:r w:rsidRPr="00565144">
              <w:rPr>
                <w:sz w:val="24"/>
                <w:szCs w:val="24"/>
              </w:rPr>
              <w:t xml:space="preserve">Victoria </w:t>
            </w:r>
            <w:r>
              <w:rPr>
                <w:sz w:val="24"/>
                <w:szCs w:val="24"/>
              </w:rPr>
              <w:t>de</w:t>
            </w:r>
            <w:r w:rsidRPr="00565144">
              <w:rPr>
                <w:sz w:val="24"/>
                <w:szCs w:val="24"/>
              </w:rPr>
              <w:br/>
            </w:r>
            <w:r>
              <w:rPr>
                <w:sz w:val="24"/>
                <w:szCs w:val="24"/>
              </w:rPr>
              <w:t>ELE KIPAZO</w:t>
            </w:r>
          </w:p>
        </w:tc>
      </w:tr>
      <w:tr w:rsidR="00F925D6" w:rsidRPr="00697525" w14:paraId="0AE81990" w14:textId="77777777" w:rsidTr="00F925D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0DD04B5E" w14:textId="77777777" w:rsidR="00F925D6" w:rsidRPr="00697525" w:rsidRDefault="00F925D6" w:rsidP="00F925D6">
            <w:pPr>
              <w:jc w:val="center"/>
              <w:rPr>
                <w:sz w:val="36"/>
                <w:szCs w:val="36"/>
              </w:rPr>
            </w:pPr>
            <w:r w:rsidRPr="00697525">
              <w:rPr>
                <w:sz w:val="36"/>
                <w:szCs w:val="36"/>
              </w:rPr>
              <w:t>40%</w:t>
            </w:r>
          </w:p>
        </w:tc>
      </w:tr>
    </w:tbl>
    <w:p w14:paraId="41FBE2BD" w14:textId="681C249B" w:rsidR="00A940DF" w:rsidRPr="00565144" w:rsidRDefault="00A940DF" w:rsidP="00697525">
      <w:pPr>
        <w:rPr>
          <w:sz w:val="24"/>
          <w:szCs w:val="24"/>
        </w:rPr>
      </w:pPr>
    </w:p>
    <w:p w14:paraId="395992B3" w14:textId="77777777" w:rsidR="00565144" w:rsidRDefault="00565144" w:rsidP="00565144">
      <w:pPr>
        <w:ind w:firstLine="708"/>
      </w:pPr>
    </w:p>
    <w:p w14:paraId="3EDD0B72" w14:textId="18CE57CD" w:rsidR="005C22F8" w:rsidRDefault="009516D4" w:rsidP="00565144">
      <w:pPr>
        <w:ind w:firstLine="708"/>
      </w:pPr>
      <w:r>
        <w:lastRenderedPageBreak/>
        <w:t>Como seguro estarás intuyendo, existe una nutrida muestra disponible para cada uno de esos escenarios</w:t>
      </w:r>
      <w:r w:rsidR="005F4073">
        <w:t xml:space="preserve"> (algunos miles, de hecho</w:t>
      </w:r>
      <w:r w:rsidR="009D6A27">
        <w:t>, entre 20</w:t>
      </w:r>
      <w:r w:rsidR="00697525">
        <w:t>00</w:t>
      </w:r>
      <w:r w:rsidR="009D6A27">
        <w:t xml:space="preserve"> y 2021</w:t>
      </w:r>
      <w:r w:rsidR="005F4073">
        <w:t>)</w:t>
      </w:r>
      <w:r>
        <w:t>.</w:t>
      </w:r>
      <w:r w:rsidR="00DA5444">
        <w:t xml:space="preserve"> </w:t>
      </w:r>
      <w:r w:rsidR="00565144">
        <w:t>Por ahora p</w:t>
      </w:r>
      <w:r w:rsidR="00DA5444">
        <w:t>ensemos solo en términos de</w:t>
      </w:r>
      <w:r w:rsidR="007B2EC5">
        <w:t xml:space="preserve"> otra estadística,</w:t>
      </w:r>
      <w:r w:rsidR="00DA5444">
        <w:t xml:space="preserve"> </w:t>
      </w:r>
      <w:r w:rsidR="009D6A27">
        <w:t xml:space="preserve">consideremos primero </w:t>
      </w:r>
      <w:r w:rsidR="00DA5444">
        <w:t xml:space="preserve">los </w:t>
      </w:r>
      <w:r w:rsidR="00DA5444" w:rsidRPr="00DA5444">
        <w:rPr>
          <w:b/>
          <w:bCs/>
        </w:rPr>
        <w:t xml:space="preserve">Puntos </w:t>
      </w:r>
      <w:r w:rsidR="009D6A27">
        <w:rPr>
          <w:b/>
          <w:bCs/>
        </w:rPr>
        <w:t>Promedio</w:t>
      </w:r>
      <w:r w:rsidR="00DA5444">
        <w:t xml:space="preserve"> que</w:t>
      </w:r>
      <w:r>
        <w:t>, para esos 3 escenarios, sería</w:t>
      </w:r>
      <w:r w:rsidR="00DA5444">
        <w:t>n</w:t>
      </w:r>
      <w:r>
        <w:t xml:space="preserve"> l</w:t>
      </w:r>
      <w:r w:rsidR="007B2EC5">
        <w:t>os</w:t>
      </w:r>
      <w:r>
        <w:t xml:space="preserve"> siguiente</w:t>
      </w:r>
      <w:r w:rsidR="007B2EC5">
        <w:t>s</w:t>
      </w:r>
      <w:r>
        <w:t>:</w:t>
      </w:r>
    </w:p>
    <w:tbl>
      <w:tblPr>
        <w:tblW w:w="5090" w:type="dxa"/>
        <w:jc w:val="center"/>
        <w:tblCellMar>
          <w:left w:w="70" w:type="dxa"/>
          <w:right w:w="70" w:type="dxa"/>
        </w:tblCellMar>
        <w:tblLook w:val="04A0" w:firstRow="1" w:lastRow="0" w:firstColumn="1" w:lastColumn="0" w:noHBand="0" w:noVBand="1"/>
      </w:tblPr>
      <w:tblGrid>
        <w:gridCol w:w="2609"/>
        <w:gridCol w:w="2481"/>
      </w:tblGrid>
      <w:tr w:rsidR="00B1389C" w:rsidRPr="001D3369" w14:paraId="7DA9F28A" w14:textId="77777777" w:rsidTr="00B1389C">
        <w:trPr>
          <w:trHeight w:val="1358"/>
          <w:jc w:val="center"/>
        </w:trPr>
        <w:tc>
          <w:tcPr>
            <w:tcW w:w="2609" w:type="dxa"/>
            <w:tcBorders>
              <w:top w:val="nil"/>
              <w:left w:val="nil"/>
              <w:bottom w:val="single" w:sz="4" w:space="0" w:color="auto"/>
              <w:right w:val="single" w:sz="4" w:space="0" w:color="auto"/>
            </w:tcBorders>
            <w:shd w:val="clear" w:color="auto" w:fill="auto"/>
            <w:vAlign w:val="center"/>
            <w:hideMark/>
          </w:tcPr>
          <w:p w14:paraId="70A463B4" w14:textId="7FFDBDEC"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481" w:type="dxa"/>
            <w:tcBorders>
              <w:top w:val="nil"/>
              <w:left w:val="single" w:sz="4" w:space="0" w:color="auto"/>
              <w:bottom w:val="nil"/>
              <w:right w:val="nil"/>
            </w:tcBorders>
            <w:shd w:val="clear" w:color="000000" w:fill="D9E1F2"/>
            <w:vAlign w:val="center"/>
            <w:hideMark/>
          </w:tcPr>
          <w:p w14:paraId="6D91F72F" w14:textId="40D477F9" w:rsidR="00B1389C" w:rsidRPr="00565144" w:rsidRDefault="00B1389C" w:rsidP="00DA5444">
            <w:pPr>
              <w:spacing w:after="0" w:line="240" w:lineRule="auto"/>
              <w:jc w:val="center"/>
              <w:rPr>
                <w:rFonts w:ascii="Calibri" w:eastAsia="Times New Roman" w:hAnsi="Calibri" w:cs="Calibri"/>
                <w:b/>
                <w:bCs/>
                <w:sz w:val="28"/>
                <w:szCs w:val="28"/>
                <w:lang w:eastAsia="es-MX"/>
              </w:rPr>
            </w:pPr>
            <w:r w:rsidRPr="00565144">
              <w:rPr>
                <w:rFonts w:ascii="Calibri" w:eastAsia="Times New Roman" w:hAnsi="Calibri" w:cs="Calibri"/>
                <w:b/>
                <w:bCs/>
                <w:sz w:val="28"/>
                <w:szCs w:val="28"/>
                <w:lang w:eastAsia="es-MX"/>
              </w:rPr>
              <w:t>Puntos Promedio de</w:t>
            </w:r>
            <w:r>
              <w:rPr>
                <w:rFonts w:ascii="Calibri" w:eastAsia="Times New Roman" w:hAnsi="Calibri" w:cs="Calibri"/>
                <w:b/>
                <w:bCs/>
                <w:sz w:val="28"/>
                <w:szCs w:val="28"/>
                <w:lang w:eastAsia="es-MX"/>
              </w:rPr>
              <w:t xml:space="preserve"> ELE KIPAZO</w:t>
            </w:r>
          </w:p>
        </w:tc>
      </w:tr>
      <w:tr w:rsidR="00B1389C" w:rsidRPr="001D3369" w14:paraId="0C3FE29D" w14:textId="77777777" w:rsidTr="00B1389C">
        <w:trPr>
          <w:trHeight w:val="680"/>
          <w:jc w:val="center"/>
        </w:trPr>
        <w:tc>
          <w:tcPr>
            <w:tcW w:w="2609" w:type="dxa"/>
            <w:tcBorders>
              <w:top w:val="single" w:sz="4" w:space="0" w:color="auto"/>
              <w:left w:val="nil"/>
              <w:bottom w:val="single" w:sz="4" w:space="0" w:color="auto"/>
              <w:right w:val="nil"/>
            </w:tcBorders>
            <w:shd w:val="clear" w:color="auto" w:fill="C00000"/>
            <w:vAlign w:val="center"/>
            <w:hideMark/>
          </w:tcPr>
          <w:p w14:paraId="7BCA8A2C" w14:textId="26F17D3A" w:rsidR="00B1389C" w:rsidRPr="00B1389C" w:rsidRDefault="00B1389C" w:rsidP="00DA5444">
            <w:pPr>
              <w:spacing w:after="0" w:line="240" w:lineRule="auto"/>
              <w:jc w:val="center"/>
              <w:rPr>
                <w:rFonts w:ascii="Calibri" w:eastAsia="Times New Roman" w:hAnsi="Calibri" w:cs="Calibri"/>
                <w:b/>
                <w:bCs/>
                <w:sz w:val="28"/>
                <w:szCs w:val="28"/>
                <w:lang w:eastAsia="es-MX"/>
              </w:rPr>
            </w:pPr>
            <w:r w:rsidRPr="00B1389C">
              <w:rPr>
                <w:rFonts w:ascii="Calibri" w:eastAsia="Times New Roman" w:hAnsi="Calibri" w:cs="Calibri"/>
                <w:b/>
                <w:bCs/>
                <w:sz w:val="28"/>
                <w:szCs w:val="28"/>
                <w:lang w:eastAsia="es-MX"/>
              </w:rPr>
              <w:t>Victoria 60%</w:t>
            </w:r>
          </w:p>
        </w:tc>
        <w:tc>
          <w:tcPr>
            <w:tcW w:w="2481" w:type="dxa"/>
            <w:tcBorders>
              <w:top w:val="nil"/>
              <w:left w:val="nil"/>
              <w:bottom w:val="single" w:sz="4" w:space="0" w:color="auto"/>
              <w:right w:val="nil"/>
            </w:tcBorders>
            <w:shd w:val="clear" w:color="000000" w:fill="ECF4FA"/>
            <w:vAlign w:val="center"/>
            <w:hideMark/>
          </w:tcPr>
          <w:p w14:paraId="2423A582" w14:textId="5BDD856A" w:rsidR="00B1389C" w:rsidRPr="00B1389C" w:rsidRDefault="005B0485"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m:t>
                </m:r>
              </m:oMath>
            </m:oMathPara>
          </w:p>
        </w:tc>
      </w:tr>
      <w:tr w:rsidR="00B1389C" w:rsidRPr="001D3369" w14:paraId="56060F4E" w14:textId="77777777" w:rsidTr="00B1389C">
        <w:trPr>
          <w:trHeight w:val="680"/>
          <w:jc w:val="center"/>
        </w:trPr>
        <w:tc>
          <w:tcPr>
            <w:tcW w:w="2609" w:type="dxa"/>
            <w:tcBorders>
              <w:top w:val="nil"/>
              <w:left w:val="nil"/>
              <w:bottom w:val="nil"/>
              <w:right w:val="nil"/>
            </w:tcBorders>
            <w:shd w:val="clear" w:color="auto" w:fill="00B050"/>
            <w:vAlign w:val="center"/>
            <w:hideMark/>
          </w:tcPr>
          <w:p w14:paraId="2D8194B9" w14:textId="74DC96B5"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481" w:type="dxa"/>
            <w:tcBorders>
              <w:top w:val="nil"/>
              <w:left w:val="nil"/>
              <w:bottom w:val="nil"/>
              <w:right w:val="nil"/>
            </w:tcBorders>
            <w:shd w:val="clear" w:color="000000" w:fill="ECF4FA"/>
            <w:vAlign w:val="center"/>
            <w:hideMark/>
          </w:tcPr>
          <w:p w14:paraId="5F334955" w14:textId="58070F17"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m:t>
                </m:r>
              </m:oMath>
            </m:oMathPara>
          </w:p>
        </w:tc>
      </w:tr>
    </w:tbl>
    <w:p w14:paraId="0E4F5E0C" w14:textId="1C5381BD" w:rsidR="00175DC3" w:rsidRDefault="00175DC3" w:rsidP="005F4073">
      <w:pPr>
        <w:jc w:val="center"/>
      </w:pPr>
    </w:p>
    <w:p w14:paraId="7F8EAA0F" w14:textId="01CE3781" w:rsidR="00175DC3" w:rsidRDefault="005F4073" w:rsidP="00175DC3">
      <w:r>
        <w:tab/>
      </w:r>
      <w:r w:rsidR="00647F8F">
        <w:t xml:space="preserve">Si consideramos que en cada escenario se jugarían 10 partidos, podríamos solo </w:t>
      </w:r>
      <w:r w:rsidR="00647F8F" w:rsidRPr="001D3369">
        <w:rPr>
          <w:b/>
          <w:bCs/>
        </w:rPr>
        <w:t>multiplicar por 10 cada uno</w:t>
      </w:r>
      <w:r w:rsidR="00647F8F">
        <w:t xml:space="preserve"> de los promedios y sacar sus totales</w:t>
      </w:r>
      <w:r w:rsidR="00C94846">
        <w:t xml:space="preserve"> sumándolos</w:t>
      </w:r>
      <w:r w:rsidR="00647F8F">
        <w:t>,</w:t>
      </w:r>
      <w:r w:rsidR="009D6A27">
        <w:t xml:space="preserve"> para encontrar los </w:t>
      </w:r>
      <w:r w:rsidR="009D6A27" w:rsidRPr="009D6A27">
        <w:rPr>
          <w:b/>
          <w:bCs/>
        </w:rPr>
        <w:t>Puntos Esperados</w:t>
      </w:r>
      <w:r w:rsidR="009D6A27">
        <w:t>,</w:t>
      </w:r>
      <w:r w:rsidR="00647F8F">
        <w:t xml:space="preserve"> como se muestra a</w:t>
      </w:r>
      <w:r w:rsidR="00C94846">
        <w:t>quí:</w:t>
      </w:r>
    </w:p>
    <w:tbl>
      <w:tblPr>
        <w:tblW w:w="5351" w:type="dxa"/>
        <w:jc w:val="center"/>
        <w:tblCellMar>
          <w:left w:w="70" w:type="dxa"/>
          <w:right w:w="70" w:type="dxa"/>
        </w:tblCellMar>
        <w:tblLook w:val="04A0" w:firstRow="1" w:lastRow="0" w:firstColumn="1" w:lastColumn="0" w:noHBand="0" w:noVBand="1"/>
      </w:tblPr>
      <w:tblGrid>
        <w:gridCol w:w="2663"/>
        <w:gridCol w:w="2688"/>
      </w:tblGrid>
      <w:tr w:rsidR="00B1389C" w:rsidRPr="00DA5444" w14:paraId="67ED7C65" w14:textId="77777777" w:rsidTr="00B1389C">
        <w:trPr>
          <w:trHeight w:val="1358"/>
          <w:jc w:val="center"/>
        </w:trPr>
        <w:tc>
          <w:tcPr>
            <w:tcW w:w="2663" w:type="dxa"/>
            <w:tcBorders>
              <w:top w:val="nil"/>
              <w:left w:val="nil"/>
              <w:bottom w:val="single" w:sz="4" w:space="0" w:color="auto"/>
              <w:right w:val="single" w:sz="4" w:space="0" w:color="auto"/>
            </w:tcBorders>
            <w:shd w:val="clear" w:color="auto" w:fill="auto"/>
            <w:vAlign w:val="center"/>
            <w:hideMark/>
          </w:tcPr>
          <w:p w14:paraId="05802356" w14:textId="446BF0D5"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688" w:type="dxa"/>
            <w:tcBorders>
              <w:top w:val="nil"/>
              <w:left w:val="single" w:sz="4" w:space="0" w:color="auto"/>
              <w:bottom w:val="single" w:sz="8" w:space="0" w:color="8EA9DB"/>
              <w:right w:val="nil"/>
            </w:tcBorders>
            <w:shd w:val="clear" w:color="000000" w:fill="D9E1F2"/>
            <w:vAlign w:val="center"/>
            <w:hideMark/>
          </w:tcPr>
          <w:p w14:paraId="1FD847BA" w14:textId="6693F341" w:rsidR="00B1389C" w:rsidRPr="00B1389C" w:rsidRDefault="00B1389C" w:rsidP="00DA5444">
            <w:pPr>
              <w:spacing w:after="0" w:line="240" w:lineRule="auto"/>
              <w:jc w:val="center"/>
              <w:rPr>
                <w:rFonts w:ascii="Calibri" w:eastAsia="Times New Roman" w:hAnsi="Calibri" w:cs="Calibri"/>
                <w:b/>
                <w:bCs/>
                <w:color w:val="FF0000"/>
                <w:sz w:val="28"/>
                <w:szCs w:val="28"/>
                <w:lang w:eastAsia="es-MX"/>
              </w:rPr>
            </w:pPr>
            <w:r w:rsidRPr="00B1389C">
              <w:rPr>
                <w:rFonts w:ascii="Calibri" w:eastAsia="Times New Roman" w:hAnsi="Calibri" w:cs="Calibri"/>
                <w:b/>
                <w:bCs/>
                <w:color w:val="FF0000"/>
                <w:sz w:val="28"/>
                <w:szCs w:val="28"/>
                <w:lang w:eastAsia="es-MX"/>
              </w:rPr>
              <w:t xml:space="preserve">Puntos Esperados </w:t>
            </w:r>
            <w:r w:rsidRPr="00B1389C">
              <w:rPr>
                <w:rFonts w:ascii="Calibri" w:eastAsia="Times New Roman" w:hAnsi="Calibri" w:cs="Calibri"/>
                <w:b/>
                <w:bCs/>
                <w:color w:val="FF0000"/>
                <w:sz w:val="28"/>
                <w:szCs w:val="28"/>
                <w:lang w:eastAsia="es-MX"/>
              </w:rPr>
              <w:br/>
              <w:t>de ELE KIPAZO</w:t>
            </w:r>
          </w:p>
        </w:tc>
      </w:tr>
      <w:tr w:rsidR="00B1389C" w:rsidRPr="00DA5444" w14:paraId="2B5502D1" w14:textId="77777777" w:rsidTr="00B1389C">
        <w:trPr>
          <w:trHeight w:val="680"/>
          <w:jc w:val="center"/>
        </w:trPr>
        <w:tc>
          <w:tcPr>
            <w:tcW w:w="2663" w:type="dxa"/>
            <w:tcBorders>
              <w:top w:val="single" w:sz="4" w:space="0" w:color="auto"/>
              <w:left w:val="nil"/>
              <w:bottom w:val="single" w:sz="4" w:space="0" w:color="auto"/>
              <w:right w:val="nil"/>
            </w:tcBorders>
            <w:shd w:val="clear" w:color="auto" w:fill="C00000"/>
            <w:vAlign w:val="center"/>
            <w:hideMark/>
          </w:tcPr>
          <w:p w14:paraId="1CCA1FD6" w14:textId="7BB2DCEB"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w:t>
            </w:r>
            <w:r>
              <w:rPr>
                <w:rFonts w:ascii="Calibri" w:eastAsia="Times New Roman" w:hAnsi="Calibri" w:cs="Calibri"/>
                <w:b/>
                <w:bCs/>
                <w:color w:val="FFFFFF" w:themeColor="background1"/>
                <w:sz w:val="28"/>
                <w:szCs w:val="28"/>
                <w:lang w:eastAsia="es-MX"/>
              </w:rPr>
              <w:t xml:space="preserve"> </w:t>
            </w:r>
            <w:r w:rsidRPr="00B1389C">
              <w:rPr>
                <w:rFonts w:ascii="Calibri" w:eastAsia="Times New Roman" w:hAnsi="Calibri" w:cs="Calibri"/>
                <w:b/>
                <w:bCs/>
                <w:color w:val="FFFFFF" w:themeColor="background1"/>
                <w:sz w:val="28"/>
                <w:szCs w:val="28"/>
                <w:lang w:eastAsia="es-MX"/>
              </w:rPr>
              <w:t>60%</w:t>
            </w:r>
          </w:p>
        </w:tc>
        <w:tc>
          <w:tcPr>
            <w:tcW w:w="2688" w:type="dxa"/>
            <w:tcBorders>
              <w:top w:val="nil"/>
              <w:left w:val="nil"/>
              <w:bottom w:val="single" w:sz="4" w:space="0" w:color="auto"/>
              <w:right w:val="nil"/>
            </w:tcBorders>
            <w:shd w:val="clear" w:color="000000" w:fill="ECF4FA"/>
            <w:vAlign w:val="center"/>
            <w:hideMark/>
          </w:tcPr>
          <w:p w14:paraId="113412DC" w14:textId="0A17DAB5"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2×10=</m:t>
                </m:r>
                <m:r>
                  <m:rPr>
                    <m:sty m:val="bi"/>
                  </m:rPr>
                  <w:rPr>
                    <w:rFonts w:ascii="Cambria Math" w:eastAsia="Times New Roman" w:hAnsi="Cambria Math" w:cs="Calibri"/>
                    <w:color w:val="FF0000"/>
                    <w:sz w:val="28"/>
                    <w:szCs w:val="28"/>
                    <w:lang w:eastAsia="es-MX"/>
                  </w:rPr>
                  <m:t>20</m:t>
                </m:r>
              </m:oMath>
            </m:oMathPara>
          </w:p>
        </w:tc>
      </w:tr>
      <w:tr w:rsidR="00B1389C" w:rsidRPr="00DA5444" w14:paraId="26609F0C" w14:textId="77777777" w:rsidTr="00B1389C">
        <w:trPr>
          <w:trHeight w:val="680"/>
          <w:jc w:val="center"/>
        </w:trPr>
        <w:tc>
          <w:tcPr>
            <w:tcW w:w="2663" w:type="dxa"/>
            <w:tcBorders>
              <w:top w:val="nil"/>
              <w:left w:val="nil"/>
              <w:bottom w:val="nil"/>
              <w:right w:val="nil"/>
            </w:tcBorders>
            <w:shd w:val="clear" w:color="auto" w:fill="00B050"/>
            <w:vAlign w:val="center"/>
            <w:hideMark/>
          </w:tcPr>
          <w:p w14:paraId="28901DDE" w14:textId="17D218B6"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688" w:type="dxa"/>
            <w:tcBorders>
              <w:top w:val="nil"/>
              <w:left w:val="nil"/>
              <w:bottom w:val="nil"/>
              <w:right w:val="nil"/>
            </w:tcBorders>
            <w:shd w:val="clear" w:color="000000" w:fill="ECF4FA"/>
            <w:vAlign w:val="center"/>
            <w:hideMark/>
          </w:tcPr>
          <w:p w14:paraId="3BD6974E" w14:textId="7B011369"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1.5×10=</m:t>
                </m:r>
                <m:r>
                  <m:rPr>
                    <m:sty m:val="bi"/>
                  </m:rPr>
                  <w:rPr>
                    <w:rFonts w:ascii="Cambria Math" w:eastAsia="Times New Roman" w:hAnsi="Cambria Math" w:cs="Calibri"/>
                    <w:color w:val="FF0000"/>
                    <w:sz w:val="28"/>
                    <w:szCs w:val="28"/>
                    <w:lang w:eastAsia="es-MX"/>
                  </w:rPr>
                  <m:t>15</m:t>
                </m:r>
              </m:oMath>
            </m:oMathPara>
          </w:p>
        </w:tc>
      </w:tr>
      <w:tr w:rsidR="00B1389C" w:rsidRPr="00565144" w14:paraId="62916AB9" w14:textId="77777777" w:rsidTr="00B1389C">
        <w:trPr>
          <w:trHeight w:val="624"/>
          <w:jc w:val="center"/>
        </w:trPr>
        <w:tc>
          <w:tcPr>
            <w:tcW w:w="2663" w:type="dxa"/>
            <w:tcBorders>
              <w:top w:val="single" w:sz="4" w:space="0" w:color="4472C4"/>
              <w:left w:val="nil"/>
              <w:bottom w:val="double" w:sz="6" w:space="0" w:color="4472C4"/>
              <w:right w:val="nil"/>
            </w:tcBorders>
            <w:shd w:val="clear" w:color="000000" w:fill="F2F2F2"/>
            <w:vAlign w:val="center"/>
            <w:hideMark/>
          </w:tcPr>
          <w:p w14:paraId="63C25BEF" w14:textId="77777777" w:rsidR="00B1389C" w:rsidRPr="00565144" w:rsidRDefault="00B1389C" w:rsidP="00DA5444">
            <w:pPr>
              <w:spacing w:after="0" w:line="240" w:lineRule="auto"/>
              <w:jc w:val="center"/>
              <w:rPr>
                <w:rFonts w:ascii="Calibri" w:eastAsia="Times New Roman" w:hAnsi="Calibri" w:cs="Calibri"/>
                <w:b/>
                <w:bCs/>
                <w:sz w:val="32"/>
                <w:szCs w:val="32"/>
                <w:lang w:eastAsia="es-MX"/>
              </w:rPr>
            </w:pPr>
            <w:r w:rsidRPr="00565144">
              <w:rPr>
                <w:rFonts w:ascii="Calibri" w:eastAsia="Times New Roman" w:hAnsi="Calibri" w:cs="Calibri"/>
                <w:b/>
                <w:bCs/>
                <w:sz w:val="32"/>
                <w:szCs w:val="32"/>
                <w:lang w:eastAsia="es-MX"/>
              </w:rPr>
              <w:t>TOTALES</w:t>
            </w:r>
          </w:p>
        </w:tc>
        <w:tc>
          <w:tcPr>
            <w:tcW w:w="2688" w:type="dxa"/>
            <w:tcBorders>
              <w:top w:val="single" w:sz="4" w:space="0" w:color="4472C4"/>
              <w:left w:val="nil"/>
              <w:bottom w:val="double" w:sz="6" w:space="0" w:color="4472C4"/>
              <w:right w:val="nil"/>
            </w:tcBorders>
            <w:shd w:val="clear" w:color="auto" w:fill="auto"/>
            <w:noWrap/>
            <w:vAlign w:val="center"/>
            <w:hideMark/>
          </w:tcPr>
          <w:p w14:paraId="324DD217" w14:textId="0EAE4F94" w:rsidR="00B1389C" w:rsidRPr="00B1389C" w:rsidRDefault="00B1389C" w:rsidP="00DA5444">
            <w:pPr>
              <w:spacing w:after="0" w:line="240" w:lineRule="auto"/>
              <w:jc w:val="center"/>
              <w:rPr>
                <w:rFonts w:ascii="Calibri" w:eastAsia="Times New Roman" w:hAnsi="Calibri" w:cs="Calibri"/>
                <w:b/>
                <w:bCs/>
                <w:color w:val="FF0000"/>
                <w:sz w:val="40"/>
                <w:szCs w:val="40"/>
                <w:lang w:eastAsia="es-MX"/>
              </w:rPr>
            </w:pPr>
            <m:oMathPara>
              <m:oMath>
                <m:r>
                  <m:rPr>
                    <m:sty m:val="bi"/>
                  </m:rPr>
                  <w:rPr>
                    <w:rFonts w:ascii="Cambria Math" w:eastAsia="Times New Roman" w:hAnsi="Cambria Math" w:cs="Calibri"/>
                    <w:color w:val="FF0000"/>
                    <w:sz w:val="40"/>
                    <w:szCs w:val="40"/>
                    <w:lang w:eastAsia="es-MX"/>
                  </w:rPr>
                  <m:t>35</m:t>
                </m:r>
              </m:oMath>
            </m:oMathPara>
          </w:p>
        </w:tc>
      </w:tr>
    </w:tbl>
    <w:p w14:paraId="4031A967" w14:textId="7FB82CA5" w:rsidR="00647F8F" w:rsidRDefault="00647F8F" w:rsidP="00647F8F">
      <w:pPr>
        <w:jc w:val="center"/>
      </w:pPr>
    </w:p>
    <w:p w14:paraId="6021E202" w14:textId="3419110F" w:rsidR="007E6566" w:rsidRDefault="00647F8F" w:rsidP="00EA5996">
      <w:r>
        <w:tab/>
        <w:t xml:space="preserve">Cuando llegase el final del torneo </w:t>
      </w:r>
      <w:r w:rsidR="00B1389C">
        <w:t>ELE KIPAZO</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w:t>
      </w:r>
      <w:r w:rsidR="00B1389C">
        <w:t xml:space="preserve">por ejemplo, </w:t>
      </w:r>
      <w:r>
        <w:t>si</w:t>
      </w:r>
      <w:r w:rsidR="00B1389C">
        <w:t xml:space="preserve"> se esperaba que</w:t>
      </w:r>
      <w:r>
        <w:t xml:space="preserve"> </w:t>
      </w:r>
      <w:r w:rsidR="005B0485">
        <w:t>ELE KIPAZO</w:t>
      </w:r>
      <w:r w:rsidR="00B1389C">
        <w:t xml:space="preserve"> obtuviera </w:t>
      </w:r>
      <w:r w:rsidR="005B0485">
        <w:t>35</w:t>
      </w:r>
      <w:r w:rsidR="00B1389C">
        <w:t xml:space="preserve"> puntos, pero al final del torneo ese equipo alcanza los </w:t>
      </w:r>
      <w:r w:rsidR="005B0485">
        <w:t>42</w:t>
      </w:r>
      <w:r w:rsidR="00B1389C">
        <w:t xml:space="preserve"> </w:t>
      </w:r>
      <w:r>
        <w:t>puntos</w:t>
      </w:r>
      <w:r w:rsidR="00B1389C">
        <w:t>,</w:t>
      </w:r>
      <w:r>
        <w:t xml:space="preserve"> </w:t>
      </w:r>
      <w:r w:rsidR="00B1389C">
        <w:t xml:space="preserve">su desempeño </w:t>
      </w:r>
      <w:r w:rsidR="008E20E2">
        <w:t xml:space="preserve">estaría </w:t>
      </w:r>
      <w:r w:rsidR="005B0485">
        <w:t>2</w:t>
      </w:r>
      <w:r w:rsidR="00B1389C">
        <w:t>0</w:t>
      </w:r>
      <w:r w:rsidR="008E20E2">
        <w:t>% por arriba de lo esperado</w:t>
      </w:r>
      <w:r w:rsidR="005B0485">
        <w:t xml:space="preserve"> (</w:t>
      </w:r>
      <m:oMath>
        <m:r>
          <w:rPr>
            <w:rFonts w:ascii="Cambria Math" w:hAnsi="Cambria Math"/>
          </w:rPr>
          <m:t>42÷35=1.2</m:t>
        </m:r>
      </m:oMath>
      <w:r w:rsidR="005B0485">
        <w:t>)</w:t>
      </w:r>
      <w:r w:rsidR="008E20E2">
        <w:t xml:space="preserve">. </w:t>
      </w:r>
      <w:r w:rsidR="007B2EC5">
        <w:t>Lo mismo se puede hacer para establecer una referencia de desempeño para cualquier otra estadística</w:t>
      </w:r>
      <w:r w:rsidR="008E20E2">
        <w:t xml:space="preserve"> </w:t>
      </w:r>
      <w:r w:rsidR="007B2EC5">
        <w:t xml:space="preserve">(por ejemplo, si </w:t>
      </w:r>
      <w:r w:rsidR="00B1389C">
        <w:t>ELE KIPAZO hubiera</w:t>
      </w:r>
      <w:r w:rsidR="00F55890">
        <w:t xml:space="preserve"> cometido un total de 3</w:t>
      </w:r>
      <w:r w:rsidR="005B0485">
        <w:t>9</w:t>
      </w:r>
      <w:r w:rsidR="00F55890">
        <w:t>0</w:t>
      </w:r>
      <w:r w:rsidR="008E20E2">
        <w:t xml:space="preserve"> </w:t>
      </w:r>
      <w:r w:rsidR="00F55890">
        <w:t>faltas</w:t>
      </w:r>
      <w:r w:rsidR="008E20E2">
        <w:t xml:space="preserve"> y se esperaba que</w:t>
      </w:r>
      <w:r w:rsidR="00F55890">
        <w:t xml:space="preserve"> cometiese 300</w:t>
      </w:r>
      <w:r w:rsidR="008E20E2">
        <w:t xml:space="preserve">, </w:t>
      </w:r>
      <w:r w:rsidR="00F55890">
        <w:t>tendría</w:t>
      </w:r>
      <w:r w:rsidR="005B0485">
        <w:t xml:space="preserve"> 3</w:t>
      </w:r>
      <w:r w:rsidR="00F55890">
        <w:t>0% más faltas</w:t>
      </w:r>
      <w:r w:rsidR="008E20E2">
        <w:t xml:space="preserve"> de lo esperado</w:t>
      </w:r>
      <w:r w:rsidR="007B2EC5">
        <w:t>)</w:t>
      </w:r>
      <w:r w:rsidR="008E20E2">
        <w:t>.</w:t>
      </w:r>
      <w:r w:rsidR="0054504B">
        <w:t xml:space="preserve"> </w:t>
      </w:r>
      <w:r w:rsidR="005C561A">
        <w:t>Por supuesto,</w:t>
      </w:r>
      <w:r w:rsidR="007B2EC5">
        <w:t xml:space="preserve"> </w:t>
      </w:r>
      <w:r w:rsidR="00682A1D">
        <w:t>este</w:t>
      </w:r>
      <w:r w:rsidR="005C561A">
        <w:t xml:space="preserve"> sencillo ejercicio</w:t>
      </w:r>
      <w:r w:rsidR="0061370F">
        <w:t xml:space="preserve">: </w:t>
      </w:r>
      <w:r w:rsidR="009B155A" w:rsidRPr="00DF247C">
        <w:rPr>
          <w:b/>
          <w:bCs/>
        </w:rPr>
        <w:t xml:space="preserve">medir las </w:t>
      </w:r>
      <w:r w:rsidR="002A6D99" w:rsidRPr="00DF247C">
        <w:rPr>
          <w:b/>
          <w:bCs/>
        </w:rPr>
        <w:t>variaciones</w:t>
      </w:r>
      <w:r w:rsidR="009B155A" w:rsidRPr="00DF247C">
        <w:rPr>
          <w:b/>
          <w:bCs/>
        </w:rPr>
        <w:t xml:space="preserve"> respecto a </w:t>
      </w:r>
      <w:r w:rsidR="00B1389C">
        <w:rPr>
          <w:b/>
          <w:bCs/>
        </w:rPr>
        <w:t>L</w:t>
      </w:r>
      <w:r w:rsidR="009B155A" w:rsidRPr="00DF247C">
        <w:rPr>
          <w:b/>
          <w:bCs/>
        </w:rPr>
        <w:t xml:space="preserve">o </w:t>
      </w:r>
      <w:r w:rsidR="00B1389C">
        <w:rPr>
          <w:b/>
          <w:bCs/>
        </w:rPr>
        <w:t>E</w:t>
      </w:r>
      <w:r w:rsidR="009B155A" w:rsidRPr="00DF247C">
        <w:rPr>
          <w:b/>
          <w:bCs/>
        </w:rPr>
        <w:t>sperado</w:t>
      </w:r>
      <w:r w:rsidR="0061370F">
        <w:t>,</w:t>
      </w:r>
      <w:r w:rsidR="005C561A">
        <w:t xml:space="preserve"> podemos replicarlo en cualquier liga</w:t>
      </w:r>
      <w:r w:rsidR="00180688">
        <w:t xml:space="preserve"> </w:t>
      </w:r>
      <w:r w:rsidR="008F06AD">
        <w:t>e, incluso,</w:t>
      </w:r>
      <w:r w:rsidR="00C94846">
        <w:t xml:space="preserve"> desde diferentes perspectivas</w:t>
      </w:r>
      <w:r w:rsidR="005C561A">
        <w:t>, lo que necesitaríamos sería</w:t>
      </w:r>
      <w:r w:rsidR="00B1389C">
        <w:t>, primero reunir una cantidad considerable de partidos con sus respectivos datos, para</w:t>
      </w:r>
      <w:r w:rsidR="005C561A">
        <w:t xml:space="preserve"> completar nuestra anterior</w:t>
      </w:r>
      <w:r w:rsidR="008A3454">
        <w:t xml:space="preserve"> tablita</w:t>
      </w:r>
      <w:r w:rsidR="005C561A">
        <w:t xml:space="preserve"> </w:t>
      </w:r>
      <w:r w:rsidR="00B1389C">
        <w:t xml:space="preserve">incluyendo </w:t>
      </w:r>
      <w:r w:rsidR="005C561A">
        <w:t>más escenarios</w:t>
      </w:r>
      <w:r w:rsidR="007E6566">
        <w:t xml:space="preserve"> y los promedios de los datos que se necesite (goles, disparos, faltas, tarjetas, fueras de juego, etcétera).</w:t>
      </w:r>
    </w:p>
    <w:p w14:paraId="096BC8B4" w14:textId="791BE6F5" w:rsidR="00684363" w:rsidRDefault="00CD45B7" w:rsidP="00C94846">
      <w:pPr>
        <w:ind w:firstLine="360"/>
      </w:pPr>
      <w:r>
        <w:tab/>
      </w:r>
      <w:r w:rsidR="00952009">
        <w:t>Registrando los puntos esperados para cada equipo, j</w:t>
      </w:r>
      <w:r>
        <w:t xml:space="preserve">ornada a jornada podemos </w:t>
      </w:r>
      <w:r w:rsidR="005B0485">
        <w:t>comparar</w:t>
      </w:r>
      <w:r>
        <w:t xml:space="preserve">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r w:rsidR="0031269C" w:rsidRPr="00DF247C">
        <w:rPr>
          <w:b/>
          <w:bCs/>
        </w:rPr>
        <w:t>LaLiga</w:t>
      </w:r>
      <w:r w:rsidR="00684363" w:rsidRPr="00DF247C">
        <w:rPr>
          <w:b/>
          <w:bCs/>
        </w:rPr>
        <w:t xml:space="preserve"> en la temporada 2020-2021</w:t>
      </w:r>
      <w:r w:rsidR="00684363">
        <w:t>, en el que resultaron campeones con la suma de 86 puntos en 38 partidos de liga.</w:t>
      </w:r>
      <w:r w:rsidR="00B1389C">
        <w:t xml:space="preserve"> </w:t>
      </w:r>
      <w:r w:rsidR="00684363">
        <w:t>¿</w:t>
      </w:r>
      <w:r w:rsidR="00B1389C">
        <w:t>E</w:t>
      </w:r>
      <w:r w:rsidR="00684363">
        <w:t xml:space="preserve">s esto mucho o poco? ¿En qué medida cumplieron con su expectativa? </w:t>
      </w:r>
    </w:p>
    <w:p w14:paraId="66EA5AE4" w14:textId="5D31AEC2" w:rsidR="00684363" w:rsidRDefault="0098077D" w:rsidP="00C13269">
      <w:pPr>
        <w:rPr>
          <w:lang w:val="es-ES"/>
        </w:rPr>
      </w:pPr>
      <w:r>
        <w:rPr>
          <w:noProof/>
        </w:rPr>
        <w:lastRenderedPageBreak/>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37044C8C" w14:textId="480BC04A" w:rsidR="005C43BB" w:rsidRDefault="005C43BB" w:rsidP="005C43BB">
      <w:pPr>
        <w:jc w:val="center"/>
      </w:pPr>
    </w:p>
    <w:p w14:paraId="25C8F970" w14:textId="26352D23"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w:t>
      </w:r>
      <m:oMath>
        <m:r>
          <w:rPr>
            <w:rFonts w:ascii="Cambria Math" w:hAnsi="Cambria Math"/>
          </w:rPr>
          <m:t>86÷74.9=1.15</m:t>
        </m:r>
      </m:oMath>
      <w:r w:rsidR="00594629">
        <w:t>)</w:t>
      </w:r>
      <w:r w:rsidR="008A234B">
        <w:t>.</w:t>
      </w:r>
      <w:r w:rsidR="00594629">
        <w:t xml:space="preserve"> Sin embargo, si consideramos que</w:t>
      </w:r>
      <w:r w:rsidR="00B1389C">
        <w:t>, como suele ocurrir en LaLiga,</w:t>
      </w:r>
      <w:r w:rsidR="00594629">
        <w:t xml:space="preserve"> a inicio del campeonato los principales favoritos</w:t>
      </w:r>
      <w:r w:rsidR="00E02BF7">
        <w:t xml:space="preserve"> </w:t>
      </w:r>
      <w:r w:rsidR="00F51067">
        <w:t>eran</w:t>
      </w:r>
      <w:r w:rsidR="00AE55A1">
        <w:t xml:space="preserve"> Real Madrid y Barcelona</w:t>
      </w:r>
      <w:r w:rsidR="00F51067">
        <w:t>,</w:t>
      </w:r>
      <w:r w:rsidR="00B1389C">
        <w:t xml:space="preserve"> entonces</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5C43BB" w:rsidP="001209A5">
      <w:r w:rsidRPr="005C43BB">
        <w:lastRenderedPageBreak/>
        <w:t xml:space="preserve"> </w:t>
      </w:r>
      <w:r>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754DE309" w:rsidR="005C43BB" w:rsidRDefault="005C43BB" w:rsidP="005C43BB">
      <w:pPr>
        <w:jc w:val="center"/>
      </w:pPr>
    </w:p>
    <w:p w14:paraId="216A2F3C" w14:textId="7135734E" w:rsidR="00576C9F" w:rsidRDefault="008F34E1" w:rsidP="006C194C">
      <w:pPr>
        <w:rPr>
          <w:noProof/>
        </w:rPr>
      </w:pPr>
      <w:r>
        <w:tab/>
      </w:r>
      <w:r w:rsidRPr="008F34E1">
        <w:t>Resulta muy ilustrativo que S</w:t>
      </w:r>
      <w:r>
        <w:t>evilla y Atlético de Madrid tuvie</w:t>
      </w:r>
      <w:r w:rsidR="00F55890">
        <w:t>se</w:t>
      </w:r>
      <w:r>
        <w:t xml:space="preserve">n casi el mismo desempeño y, sin embargo, uno fue cuarto lugar y el otro campeón, esto se debe a que </w:t>
      </w:r>
      <w:r w:rsidRPr="00DF247C">
        <w:rPr>
          <w:b/>
          <w:bCs/>
        </w:rPr>
        <w:t>el desempeño depende de lo</w:t>
      </w:r>
      <w:r w:rsidR="002A6D99" w:rsidRPr="00DF247C">
        <w:rPr>
          <w:b/>
          <w:bCs/>
        </w:rPr>
        <w:t xml:space="preserve"> que se espera de cada equipo en los escenarios a los que se enfrenta</w:t>
      </w:r>
      <w:r w:rsidR="002A6D99">
        <w:t>.</w:t>
      </w:r>
      <w:r w:rsidR="00682A1D">
        <w:t xml:space="preserve"> </w:t>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r>
        <w:rPr>
          <w:noProof/>
        </w:rPr>
        <w:lastRenderedPageBreak/>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p>
    <w:p w14:paraId="74530E7F" w14:textId="12D4D50D" w:rsidR="00083B86" w:rsidRDefault="00083B86" w:rsidP="00301EDB">
      <w:pPr>
        <w:ind w:firstLine="708"/>
      </w:pPr>
      <w:r>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7EDB0791"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w:t>
      </w:r>
      <w:r w:rsidR="005B0485">
        <w:t>los</w:t>
      </w:r>
      <w:r w:rsidR="00651A9E">
        <w:t xml:space="preserve"> equipos con restricciones en su</w:t>
      </w:r>
      <w:r w:rsidR="0094178B">
        <w:t>s</w:t>
      </w:r>
      <w:r w:rsidR="00651A9E">
        <w:t xml:space="preserve"> pool</w:t>
      </w:r>
      <w:r w:rsidR="0094178B">
        <w:t>s</w:t>
      </w:r>
      <w:r w:rsidR="00651A9E">
        <w:t xml:space="preserve"> de talento</w:t>
      </w:r>
      <w:r w:rsidR="005B0485">
        <w:t xml:space="preserve"> y</w:t>
      </w:r>
      <w:r w:rsidR="0094178B">
        <w:t xml:space="preserve"> me basaré en lo que expresa Jared Diamond en su libro </w:t>
      </w:r>
      <w:r w:rsidR="0094178B" w:rsidRPr="00682A1D">
        <w:rPr>
          <w:i/>
          <w:iCs/>
        </w:rPr>
        <w:t>Armas, Gérmenes y Acero</w:t>
      </w:r>
      <w:r w:rsidR="0094178B">
        <w:t xml:space="preserve">, pero en el caso del </w:t>
      </w:r>
      <w:r w:rsidR="008B40CF">
        <w:t>deporte</w:t>
      </w:r>
      <w:r w:rsidR="0094178B">
        <w:t xml:space="preserve"> le llamaré</w:t>
      </w:r>
      <w:r w:rsidR="00651A9E">
        <w:t>: El Problema del Volumen.</w:t>
      </w:r>
    </w:p>
    <w:p w14:paraId="34661185" w14:textId="3F6F7D92" w:rsidR="008B40CF"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w:t>
      </w:r>
      <w:r w:rsidR="00B1389C">
        <w:t>los buenos</w:t>
      </w:r>
      <w:r w:rsidR="00952009">
        <w:t xml:space="preserve"> DT</w:t>
      </w:r>
      <w:r w:rsidR="00B1389C">
        <w:t>s</w:t>
      </w:r>
      <w:r w:rsidR="00952009">
        <w:t xml:space="preserve"> </w:t>
      </w:r>
      <w:r w:rsidR="00B1389C">
        <w:t>tienen claro</w:t>
      </w:r>
      <w:r w:rsidR="00952009">
        <w:t xml:space="preserve"> e</w:t>
      </w:r>
      <w:r w:rsidR="00B1389C">
        <w:t>l</w:t>
      </w:r>
      <w:r w:rsidR="00952009">
        <w:t xml:space="preserve"> </w:t>
      </w:r>
      <w:r w:rsidR="00952009" w:rsidRPr="00B1389C">
        <w:rPr>
          <w:i/>
          <w:iCs/>
        </w:rPr>
        <w:t>qué</w:t>
      </w:r>
      <w:r w:rsidR="00B1389C">
        <w:t xml:space="preserve"> deben conseguir</w:t>
      </w:r>
      <w:r w:rsidR="00952009">
        <w:t xml:space="preserve"> (</w:t>
      </w:r>
      <w:r w:rsidR="00B1389C">
        <w:t xml:space="preserve">es decir, 100% de </w:t>
      </w:r>
      <w:r w:rsidR="00952009">
        <w:t>puntos</w:t>
      </w:r>
      <w:r w:rsidR="00B1389C">
        <w:t xml:space="preserve"> esperados</w:t>
      </w:r>
      <w:r w:rsidR="00952009">
        <w:t>), pero sí</w:t>
      </w:r>
      <w:r w:rsidR="00B1389C">
        <w:t xml:space="preserve"> varían</w:t>
      </w:r>
      <w:r w:rsidR="00952009">
        <w:t xml:space="preserve"> en el </w:t>
      </w:r>
      <w:r w:rsidR="00952009" w:rsidRPr="00952009">
        <w:rPr>
          <w:i/>
          <w:iCs/>
        </w:rPr>
        <w:t>cómo</w:t>
      </w:r>
      <w:r w:rsidR="00952009">
        <w:t xml:space="preserve"> se llega</w:t>
      </w:r>
      <w:r w:rsidR="00B1389C">
        <w:t xml:space="preserve"> al 100% de los puntos</w:t>
      </w:r>
      <w:r w:rsidR="00952009">
        <w:t>.</w:t>
      </w:r>
      <w:r w:rsidR="008B40CF">
        <w:t xml:space="preserve"> Veamos un adelanto, en la siguiente gráfica se muestra el desempeño en puntos (</w:t>
      </w:r>
      <w:r w:rsidR="00B1389C">
        <w:t xml:space="preserve">es decir, puntos </w:t>
      </w:r>
      <w:r w:rsidR="008B40CF">
        <w:t xml:space="preserve">obtenidos </w:t>
      </w:r>
      <w:r w:rsidR="00B1389C">
        <w:t>entre</w:t>
      </w:r>
      <w:r w:rsidR="008B40CF">
        <w:t xml:space="preserve"> puntos esperados) del Atlético de Madrid de Diego Simeone:</w:t>
      </w:r>
    </w:p>
    <w:p w14:paraId="326A7056" w14:textId="07814002" w:rsidR="008B40CF" w:rsidRDefault="00AF47B9" w:rsidP="008B40CF">
      <w:pPr>
        <w:jc w:val="center"/>
      </w:pPr>
      <w:r>
        <w:rPr>
          <w:noProof/>
        </w:rPr>
        <w:lastRenderedPageBreak/>
        <w:drawing>
          <wp:inline distT="0" distB="0" distL="0" distR="0" wp14:anchorId="6312350C" wp14:editId="0D3B6430">
            <wp:extent cx="6858000" cy="414782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4147820"/>
                    </a:xfrm>
                    <a:prstGeom prst="rect">
                      <a:avLst/>
                    </a:prstGeom>
                    <a:noFill/>
                    <a:ln>
                      <a:noFill/>
                    </a:ln>
                  </pic:spPr>
                </pic:pic>
              </a:graphicData>
            </a:graphic>
          </wp:inline>
        </w:drawing>
      </w:r>
    </w:p>
    <w:p w14:paraId="0030E806" w14:textId="060054EE" w:rsidR="00CD1EF0" w:rsidRDefault="008B40CF" w:rsidP="00301EDB">
      <w:pPr>
        <w:ind w:firstLine="708"/>
      </w:pPr>
      <w:r>
        <w:t xml:space="preserve">Diego Simeone ha obtenido en promedio un 106% de los puntos que se esperaban del Atlético de Madrid, pero eso no es sorprendente en sí mismo, porque resulta que la práctica totalidad de los DTs que dirigen, al menos, 60 partidos, se mantienen cercanos al 100%. </w:t>
      </w:r>
      <w:r w:rsidRPr="008B40CF">
        <w:rPr>
          <w:b/>
          <w:bCs/>
        </w:rPr>
        <w:t>Lo que diferencia a los</w:t>
      </w:r>
      <w:r w:rsidR="005B0485">
        <w:rPr>
          <w:b/>
          <w:bCs/>
        </w:rPr>
        <w:t xml:space="preserve"> buenos</w:t>
      </w:r>
      <w:r w:rsidRPr="008B40CF">
        <w:rPr>
          <w:b/>
          <w:bCs/>
        </w:rPr>
        <w:t xml:space="preserve"> DTs es el </w:t>
      </w:r>
      <w:r w:rsidRPr="00B1389C">
        <w:rPr>
          <w:b/>
          <w:bCs/>
          <w:i/>
          <w:iCs/>
        </w:rPr>
        <w:t>cómo</w:t>
      </w:r>
      <w:r w:rsidRPr="008B40CF">
        <w:rPr>
          <w:b/>
          <w:bCs/>
        </w:rPr>
        <w:t xml:space="preserve"> consiguen el 100% de sus puntos</w:t>
      </w:r>
      <w:r>
        <w:t xml:space="preserve">. Para dar una idea de lo anterior, veamos la siguiente gráfica que muestra el performance de goles anotados y </w:t>
      </w:r>
      <w:r w:rsidR="00B1389C">
        <w:t xml:space="preserve">goles </w:t>
      </w:r>
      <w:r>
        <w:t>recibidos del equipo dirigido por el Cholo:</w:t>
      </w:r>
    </w:p>
    <w:p w14:paraId="2CDE59EC" w14:textId="76AE4105" w:rsidR="008B40CF" w:rsidRDefault="00AF47B9" w:rsidP="008B40CF">
      <w:pPr>
        <w:jc w:val="center"/>
      </w:pPr>
      <w:r>
        <w:rPr>
          <w:noProof/>
        </w:rPr>
        <w:lastRenderedPageBreak/>
        <w:drawing>
          <wp:inline distT="0" distB="0" distL="0" distR="0" wp14:anchorId="395A0E0F" wp14:editId="499E1D5C">
            <wp:extent cx="6858000" cy="414718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4147185"/>
                    </a:xfrm>
                    <a:prstGeom prst="rect">
                      <a:avLst/>
                    </a:prstGeom>
                    <a:noFill/>
                    <a:ln>
                      <a:noFill/>
                    </a:ln>
                  </pic:spPr>
                </pic:pic>
              </a:graphicData>
            </a:graphic>
          </wp:inline>
        </w:drawing>
      </w:r>
    </w:p>
    <w:p w14:paraId="0C65FD4D" w14:textId="36AEA1F3" w:rsidR="00347802" w:rsidRDefault="005B0485" w:rsidP="00301EDB">
      <w:pPr>
        <w:ind w:firstLine="708"/>
      </w:pPr>
      <w:r>
        <w:t>Diego Simeone es un DT que, en el largo plazo, en el entorno en que ha dirigido, tiende a obtener 106% de los Puntos Esperados, anotando 89% de los goles y recibiendo 73% de los goles esperados.</w:t>
      </w:r>
    </w:p>
    <w:p w14:paraId="4719256A" w14:textId="699F8A1E" w:rsidR="005B0485" w:rsidRDefault="00347802" w:rsidP="00301EDB">
      <w:pPr>
        <w:ind w:firstLine="708"/>
      </w:pPr>
      <w:r>
        <w:t>¿Cómo será el desempeño de Josep Guardiola? Demos una mirada:</w:t>
      </w:r>
    </w:p>
    <w:p w14:paraId="28829EB4" w14:textId="690DBD7A" w:rsidR="00347802" w:rsidRDefault="005A2368" w:rsidP="00347802">
      <w:r>
        <w:rPr>
          <w:noProof/>
        </w:rPr>
        <w:lastRenderedPageBreak/>
        <w:drawing>
          <wp:inline distT="0" distB="0" distL="0" distR="0" wp14:anchorId="5ED961D8" wp14:editId="10194138">
            <wp:extent cx="6858000" cy="41776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177665"/>
                    </a:xfrm>
                    <a:prstGeom prst="rect">
                      <a:avLst/>
                    </a:prstGeom>
                    <a:noFill/>
                    <a:ln>
                      <a:noFill/>
                    </a:ln>
                  </pic:spPr>
                </pic:pic>
              </a:graphicData>
            </a:graphic>
          </wp:inline>
        </w:drawing>
      </w:r>
    </w:p>
    <w:p w14:paraId="6992FE6E" w14:textId="5951C2FD" w:rsidR="005A2368" w:rsidRDefault="005A2368" w:rsidP="00301EDB">
      <w:pPr>
        <w:ind w:firstLine="708"/>
      </w:pPr>
      <w:r>
        <w:t>En lo que respecta al desempeño en puntos Guardiola, en general, ha cumplido con las expectativas puestas sobre él en los torneos de liga al obtener un desempeño promedio del 101% a lo largo de su carrera. Pero ¿cómo le habrá ido a Pep en cuanto a goles anotados y recibidos? Veamos:</w:t>
      </w:r>
    </w:p>
    <w:p w14:paraId="083826B4" w14:textId="7208408B" w:rsidR="005A2368" w:rsidRDefault="005A2368" w:rsidP="005A2368">
      <w:r>
        <w:rPr>
          <w:noProof/>
        </w:rPr>
        <w:lastRenderedPageBreak/>
        <w:drawing>
          <wp:inline distT="0" distB="0" distL="0" distR="0" wp14:anchorId="300D7805" wp14:editId="65CD426C">
            <wp:extent cx="6858000" cy="41630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4163060"/>
                    </a:xfrm>
                    <a:prstGeom prst="rect">
                      <a:avLst/>
                    </a:prstGeom>
                    <a:noFill/>
                    <a:ln>
                      <a:noFill/>
                    </a:ln>
                  </pic:spPr>
                </pic:pic>
              </a:graphicData>
            </a:graphic>
          </wp:inline>
        </w:drawing>
      </w:r>
    </w:p>
    <w:p w14:paraId="416ABB40" w14:textId="3A6FCA14" w:rsidR="005A2368" w:rsidRDefault="005A2368" w:rsidP="00301EDB">
      <w:pPr>
        <w:ind w:firstLine="708"/>
      </w:pPr>
      <w:r>
        <w:t>A lo largo de su carrera Pep Guardiola</w:t>
      </w:r>
      <w:r w:rsidR="00AF47B9">
        <w:t>, a lo largo de su carrera, el desempeño en goles anotados es de 105%, mientras que su desempeño en goles recibidos es de 95%.</w:t>
      </w:r>
      <w:r w:rsidR="00BD7120">
        <w:t xml:space="preserve"> Nada mal, pero esto abre la puerta a más preguntas sobre su desempeño, por ejemplo: ¿cambiará mucho su desempeño como local que como visitante? Habrá que analizarlo en próximas entregas.</w:t>
      </w:r>
    </w:p>
    <w:p w14:paraId="7E138CC1" w14:textId="0D3F9572"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w:t>
      </w:r>
      <w:r w:rsidR="008B40CF">
        <w:t xml:space="preserve"> </w:t>
      </w:r>
      <w:r w:rsidR="00952009">
        <w:t>pasan</w:t>
      </w:r>
      <w:r w:rsidR="008B40CF">
        <w:t xml:space="preserve"> más</w:t>
      </w:r>
      <w:r w:rsidR="00952009">
        <w:t xml:space="preserve"> desapercibidos</w:t>
      </w:r>
      <w:r w:rsidR="00DF247C">
        <w:t xml:space="preserve"> (meno</w:t>
      </w:r>
      <w:r w:rsidR="00DD3641">
        <w:t>r</w:t>
      </w:r>
      <w:r w:rsidR="00DF247C">
        <w:t xml:space="preserve"> diferencia sobre lo esperado)</w:t>
      </w:r>
      <w:r w:rsidR="00952009">
        <w:t>.</w:t>
      </w:r>
      <w:r w:rsidR="008B40CF">
        <w:t xml:space="preserve"> Pero veamos un ejemplo</w:t>
      </w:r>
      <w:r w:rsidR="006E3EB2">
        <w:t xml:space="preserve">, con el caso de un </w:t>
      </w:r>
      <w:r w:rsidR="00AF47B9">
        <w:t xml:space="preserve">histórico </w:t>
      </w:r>
      <w:r w:rsidR="006E3EB2">
        <w:t xml:space="preserve">árbitro inglés, Howard Webb: </w:t>
      </w:r>
    </w:p>
    <w:p w14:paraId="38D0FABD" w14:textId="7D819097" w:rsidR="008B40CF" w:rsidRDefault="0055226A" w:rsidP="008B40CF">
      <w:r>
        <w:rPr>
          <w:noProof/>
        </w:rPr>
        <w:lastRenderedPageBreak/>
        <w:drawing>
          <wp:inline distT="0" distB="0" distL="0" distR="0" wp14:anchorId="3F07ACDD" wp14:editId="47E189B4">
            <wp:extent cx="6858000" cy="3983355"/>
            <wp:effectExtent l="0" t="0" r="0"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983355"/>
                    </a:xfrm>
                    <a:prstGeom prst="rect">
                      <a:avLst/>
                    </a:prstGeom>
                    <a:noFill/>
                    <a:ln>
                      <a:noFill/>
                    </a:ln>
                  </pic:spPr>
                </pic:pic>
              </a:graphicData>
            </a:graphic>
          </wp:inline>
        </w:drawing>
      </w:r>
    </w:p>
    <w:p w14:paraId="6FE0AD3B" w14:textId="10D6077B" w:rsidR="007F332E" w:rsidRDefault="006E3EB2" w:rsidP="007F332E">
      <w:pPr>
        <w:ind w:firstLine="708"/>
      </w:pPr>
      <w:r>
        <w:t xml:space="preserve">Tal parece que Howard tiene una afición por guardarse tarjetas rojas, </w:t>
      </w:r>
      <w:r w:rsidR="0055226A">
        <w:t>aunque</w:t>
      </w:r>
      <w:r>
        <w:t xml:space="preserve"> no así </w:t>
      </w:r>
      <w:r w:rsidR="00C06899">
        <w:t xml:space="preserve">(tanto) </w:t>
      </w:r>
      <w:r>
        <w:t xml:space="preserve">con las amarillas. </w:t>
      </w:r>
      <w:r w:rsidR="0055226A">
        <w:t>La mayoría de los árbitros, suelen pasar desapercibidos, es decir, que no se alejan mucho de Lo Esperado, pero aún así hay excepciones notables como la siguiente:</w:t>
      </w:r>
    </w:p>
    <w:p w14:paraId="5D40B6DE" w14:textId="6009E8DF" w:rsidR="000E3512" w:rsidRDefault="00BD7120" w:rsidP="000E3512">
      <w:r>
        <w:rPr>
          <w:noProof/>
        </w:rPr>
        <w:lastRenderedPageBreak/>
        <w:drawing>
          <wp:inline distT="0" distB="0" distL="0" distR="0" wp14:anchorId="2AEFB510" wp14:editId="6938049A">
            <wp:extent cx="6858000" cy="4128135"/>
            <wp:effectExtent l="0" t="0" r="0" b="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128135"/>
                    </a:xfrm>
                    <a:prstGeom prst="rect">
                      <a:avLst/>
                    </a:prstGeom>
                    <a:noFill/>
                    <a:ln>
                      <a:noFill/>
                    </a:ln>
                  </pic:spPr>
                </pic:pic>
              </a:graphicData>
            </a:graphic>
          </wp:inline>
        </w:drawing>
      </w:r>
    </w:p>
    <w:p w14:paraId="77542542" w14:textId="28593226" w:rsidR="007F332E" w:rsidRDefault="007F332E" w:rsidP="00301EDB">
      <w:pPr>
        <w:ind w:firstLine="708"/>
      </w:pPr>
      <w:r>
        <w:t xml:space="preserve">Este árbitro desconocido (hasta ahora), tiene más de una cosa curiosa, pero resalta </w:t>
      </w:r>
      <w:r w:rsidR="004A3051">
        <w:t>una:</w:t>
      </w:r>
      <w:r>
        <w:t xml:space="preserve"> </w:t>
      </w:r>
      <w:r w:rsidRPr="00AF47B9">
        <w:rPr>
          <w:b/>
          <w:bCs/>
        </w:rPr>
        <w:t>130% de Empates</w:t>
      </w:r>
      <w:r>
        <w:t xml:space="preserve">. Dicho de otra forma, de entre los 206 partidos dirigidos por este árbitro, se esperaba </w:t>
      </w:r>
      <w:r w:rsidR="00AF47B9">
        <w:t xml:space="preserve">que </w:t>
      </w:r>
      <w:r>
        <w:t xml:space="preserve">hubiese 55 empates, pero resultó que hubo 71. </w:t>
      </w:r>
      <w:r w:rsidR="00AF47B9">
        <w:t>Curioso</w:t>
      </w:r>
      <w:r>
        <w:t>, ¿no?</w:t>
      </w:r>
    </w:p>
    <w:p w14:paraId="4DD475F5" w14:textId="252BA505"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04F3C905" w14:textId="77777777" w:rsidR="00933AF4" w:rsidRPr="00933AF4" w:rsidRDefault="00933AF4" w:rsidP="00E02098">
      <w:bookmarkStart w:id="1" w:name="_Hlk92292753"/>
    </w:p>
    <w:p w14:paraId="72C38E6D" w14:textId="4C64A4A7" w:rsidR="00E02098" w:rsidRPr="00F925D6" w:rsidRDefault="00E02098" w:rsidP="00E02098">
      <w:pPr>
        <w:rPr>
          <w:lang w:val="en-US"/>
        </w:rPr>
      </w:pPr>
      <w:bookmarkStart w:id="2" w:name="_Hlk99742346"/>
      <w:r w:rsidRPr="00F925D6">
        <w:rPr>
          <w:lang w:val="en-US"/>
        </w:rPr>
        <w:t>Ing. Jaime G. Meléndez</w:t>
      </w:r>
    </w:p>
    <w:p w14:paraId="4AB35356" w14:textId="535D6826" w:rsidR="009B155A" w:rsidRDefault="00E02098" w:rsidP="00E02098">
      <w:pPr>
        <w:rPr>
          <w:lang w:val="en-US"/>
        </w:rPr>
      </w:pPr>
      <w:r w:rsidRPr="00FF2924">
        <w:rPr>
          <w:lang w:val="en-US"/>
        </w:rPr>
        <w:t xml:space="preserve">Twitter: </w:t>
      </w:r>
      <w:hyperlink r:id="rId18" w:history="1">
        <w:r w:rsidRPr="00FF2924">
          <w:rPr>
            <w:rStyle w:val="Hyperlink"/>
            <w:lang w:val="en-US"/>
          </w:rPr>
          <w:t>@JamesGMelendez</w:t>
        </w:r>
      </w:hyperlink>
      <w:r w:rsidRPr="00FF2924">
        <w:rPr>
          <w:lang w:val="en-US"/>
        </w:rPr>
        <w:br/>
        <w:t xml:space="preserve">Web: </w:t>
      </w:r>
      <w:hyperlink r:id="rId19"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0" w:history="1">
        <w:r w:rsidRPr="00154EB8">
          <w:rPr>
            <w:rStyle w:val="Hyperlink"/>
            <w:lang w:val="en-US"/>
          </w:rPr>
          <w:t>jaimemelendezthi</w:t>
        </w:r>
      </w:hyperlink>
      <w:r>
        <w:rPr>
          <w:lang w:val="en-US"/>
        </w:rPr>
        <w:t xml:space="preserve"> </w:t>
      </w:r>
      <w:bookmarkEnd w:id="1"/>
      <w:r w:rsidR="00F63DA3">
        <w:rPr>
          <w:lang w:val="en-US"/>
        </w:rPr>
        <w:br/>
        <w:t xml:space="preserve">Github: </w:t>
      </w:r>
      <w:hyperlink r:id="rId21" w:history="1">
        <w:r w:rsidR="00F63DA3" w:rsidRPr="00526E5E">
          <w:rPr>
            <w:rStyle w:val="Hyperlink"/>
            <w:lang w:val="en-US"/>
          </w:rPr>
          <w:t>https://github.com/castorx9000</w:t>
        </w:r>
      </w:hyperlink>
      <w:r w:rsidR="00F63DA3">
        <w:rPr>
          <w:lang w:val="en-US"/>
        </w:rPr>
        <w:t xml:space="preserve"> </w:t>
      </w:r>
      <w:r w:rsidR="009B155A">
        <w:rPr>
          <w:lang w:val="en-US"/>
        </w:rPr>
        <w:br/>
      </w:r>
    </w:p>
    <w:p w14:paraId="4A853731" w14:textId="377C5E3B" w:rsidR="008F5E83" w:rsidRPr="00AF47B9" w:rsidRDefault="00646DA8" w:rsidP="00AF47B9">
      <w:pPr>
        <w:rPr>
          <w:color w:val="0563C1" w:themeColor="hyperlink"/>
          <w:u w:val="single"/>
        </w:rPr>
      </w:pPr>
      <w:r>
        <w:t>Síguenos en Enrachados Deportes</w:t>
      </w:r>
      <w:r>
        <w:br/>
        <w:t xml:space="preserve">Podcast: </w:t>
      </w:r>
      <w:hyperlink r:id="rId22" w:history="1">
        <w:r w:rsidRPr="00B02EFF">
          <w:rPr>
            <w:rStyle w:val="Hyperlink"/>
          </w:rPr>
          <w:t>Enrachados jueves 21:00 horas</w:t>
        </w:r>
      </w:hyperlink>
      <w:r>
        <w:br/>
        <w:t xml:space="preserve">Twitter e Instagram: </w:t>
      </w:r>
      <w:hyperlink r:id="rId23" w:history="1">
        <w:r w:rsidRPr="00B02EFF">
          <w:rPr>
            <w:rStyle w:val="Hyperlink"/>
          </w:rPr>
          <w:t>@Enrachados_deportes</w:t>
        </w:r>
      </w:hyperlink>
      <w:bookmarkEnd w:id="2"/>
    </w:p>
    <w:sectPr w:rsidR="008F5E83" w:rsidRPr="00AF47B9" w:rsidSect="009E7963">
      <w:headerReference w:type="even" r:id="rId24"/>
      <w:headerReference w:type="default" r:id="rId25"/>
      <w:footerReference w:type="even" r:id="rId26"/>
      <w:footerReference w:type="default" r:id="rId27"/>
      <w:headerReference w:type="first" r:id="rId28"/>
      <w:footerReference w:type="first" r:id="rId2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4C526" w14:textId="77777777" w:rsidR="004D7097" w:rsidRDefault="004D7097" w:rsidP="00F925D6">
      <w:pPr>
        <w:spacing w:after="0" w:line="240" w:lineRule="auto"/>
      </w:pPr>
      <w:r>
        <w:separator/>
      </w:r>
    </w:p>
  </w:endnote>
  <w:endnote w:type="continuationSeparator" w:id="0">
    <w:p w14:paraId="1768A3F5" w14:textId="77777777" w:rsidR="004D7097" w:rsidRDefault="004D7097" w:rsidP="00F92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8E4FE" w14:textId="77777777" w:rsidR="00F925D6" w:rsidRDefault="00F925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3FD7" w14:textId="77777777" w:rsidR="00F925D6" w:rsidRDefault="00F925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600DC" w14:textId="77777777" w:rsidR="00F925D6" w:rsidRDefault="00F92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4BDF4" w14:textId="77777777" w:rsidR="004D7097" w:rsidRDefault="004D7097" w:rsidP="00F925D6">
      <w:pPr>
        <w:spacing w:after="0" w:line="240" w:lineRule="auto"/>
      </w:pPr>
      <w:r>
        <w:separator/>
      </w:r>
    </w:p>
  </w:footnote>
  <w:footnote w:type="continuationSeparator" w:id="0">
    <w:p w14:paraId="2529C5E1" w14:textId="77777777" w:rsidR="004D7097" w:rsidRDefault="004D7097" w:rsidP="00F92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A1CD7" w14:textId="77777777" w:rsidR="00F925D6" w:rsidRDefault="00F92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157208"/>
      <w:docPartObj>
        <w:docPartGallery w:val="Watermarks"/>
        <w:docPartUnique/>
      </w:docPartObj>
    </w:sdtPr>
    <w:sdtContent>
      <w:p w14:paraId="2E79120B" w14:textId="13C60835" w:rsidR="00F925D6" w:rsidRDefault="00F925D6">
        <w:pPr>
          <w:pStyle w:val="Header"/>
        </w:pPr>
        <w:r>
          <w:rPr>
            <w:noProof/>
          </w:rPr>
          <w:pict w14:anchorId="01BC850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1025"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4C601" w14:textId="77777777" w:rsidR="00F925D6" w:rsidRDefault="00F92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1180042">
    <w:abstractNumId w:val="1"/>
  </w:num>
  <w:num w:numId="2" w16cid:durableId="134495982">
    <w:abstractNumId w:val="2"/>
  </w:num>
  <w:num w:numId="3" w16cid:durableId="828789289">
    <w:abstractNumId w:val="4"/>
  </w:num>
  <w:num w:numId="4" w16cid:durableId="1456949133">
    <w:abstractNumId w:val="0"/>
  </w:num>
  <w:num w:numId="5" w16cid:durableId="2069182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963"/>
    <w:rsid w:val="000025C8"/>
    <w:rsid w:val="00004746"/>
    <w:rsid w:val="00004FB8"/>
    <w:rsid w:val="0001126F"/>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A1C6F"/>
    <w:rsid w:val="000B1B2D"/>
    <w:rsid w:val="000B1EF8"/>
    <w:rsid w:val="000D572E"/>
    <w:rsid w:val="000E3512"/>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1F36"/>
    <w:rsid w:val="00182C86"/>
    <w:rsid w:val="001868E4"/>
    <w:rsid w:val="00195EA1"/>
    <w:rsid w:val="001B51B4"/>
    <w:rsid w:val="001C3BE4"/>
    <w:rsid w:val="001C5C37"/>
    <w:rsid w:val="001D1290"/>
    <w:rsid w:val="001D3369"/>
    <w:rsid w:val="001D3CEB"/>
    <w:rsid w:val="001D5F16"/>
    <w:rsid w:val="00210E99"/>
    <w:rsid w:val="00212322"/>
    <w:rsid w:val="00232838"/>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47802"/>
    <w:rsid w:val="003509F7"/>
    <w:rsid w:val="003548CF"/>
    <w:rsid w:val="003722CF"/>
    <w:rsid w:val="00394750"/>
    <w:rsid w:val="003A2AE5"/>
    <w:rsid w:val="003A3C63"/>
    <w:rsid w:val="003A40CD"/>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52071"/>
    <w:rsid w:val="004626CD"/>
    <w:rsid w:val="00465521"/>
    <w:rsid w:val="00466798"/>
    <w:rsid w:val="00484D50"/>
    <w:rsid w:val="004A0F78"/>
    <w:rsid w:val="004A3051"/>
    <w:rsid w:val="004A7EBD"/>
    <w:rsid w:val="004B5A0A"/>
    <w:rsid w:val="004C419A"/>
    <w:rsid w:val="004C506C"/>
    <w:rsid w:val="004C7151"/>
    <w:rsid w:val="004D7097"/>
    <w:rsid w:val="004E1B59"/>
    <w:rsid w:val="004E1F8F"/>
    <w:rsid w:val="004E7530"/>
    <w:rsid w:val="004F15CA"/>
    <w:rsid w:val="00507243"/>
    <w:rsid w:val="00517DDE"/>
    <w:rsid w:val="00523576"/>
    <w:rsid w:val="00523743"/>
    <w:rsid w:val="00526808"/>
    <w:rsid w:val="00542DCF"/>
    <w:rsid w:val="00543B70"/>
    <w:rsid w:val="0054504B"/>
    <w:rsid w:val="00547A60"/>
    <w:rsid w:val="0055226A"/>
    <w:rsid w:val="0055516E"/>
    <w:rsid w:val="00565144"/>
    <w:rsid w:val="005658D6"/>
    <w:rsid w:val="0057133E"/>
    <w:rsid w:val="00576978"/>
    <w:rsid w:val="00576C9F"/>
    <w:rsid w:val="0058174D"/>
    <w:rsid w:val="00582459"/>
    <w:rsid w:val="00594629"/>
    <w:rsid w:val="005A2368"/>
    <w:rsid w:val="005A2571"/>
    <w:rsid w:val="005A454A"/>
    <w:rsid w:val="005A4A31"/>
    <w:rsid w:val="005B0485"/>
    <w:rsid w:val="005B59AA"/>
    <w:rsid w:val="005B5A65"/>
    <w:rsid w:val="005C22F8"/>
    <w:rsid w:val="005C43BB"/>
    <w:rsid w:val="005C561A"/>
    <w:rsid w:val="005C6678"/>
    <w:rsid w:val="005D32A1"/>
    <w:rsid w:val="005D733B"/>
    <w:rsid w:val="005F4073"/>
    <w:rsid w:val="005F6120"/>
    <w:rsid w:val="0060608E"/>
    <w:rsid w:val="0061370F"/>
    <w:rsid w:val="00613916"/>
    <w:rsid w:val="00646DA8"/>
    <w:rsid w:val="00647F8F"/>
    <w:rsid w:val="00651A9E"/>
    <w:rsid w:val="006559F5"/>
    <w:rsid w:val="00670770"/>
    <w:rsid w:val="00682A1D"/>
    <w:rsid w:val="00683DDE"/>
    <w:rsid w:val="00684363"/>
    <w:rsid w:val="00692B4B"/>
    <w:rsid w:val="00692D02"/>
    <w:rsid w:val="006960C2"/>
    <w:rsid w:val="00697525"/>
    <w:rsid w:val="0069768D"/>
    <w:rsid w:val="006A1F39"/>
    <w:rsid w:val="006B0AD1"/>
    <w:rsid w:val="006B129D"/>
    <w:rsid w:val="006B6EE7"/>
    <w:rsid w:val="006C194C"/>
    <w:rsid w:val="006D78CB"/>
    <w:rsid w:val="006E045E"/>
    <w:rsid w:val="006E3EB2"/>
    <w:rsid w:val="006E46C3"/>
    <w:rsid w:val="0070153E"/>
    <w:rsid w:val="0070361D"/>
    <w:rsid w:val="00706DE0"/>
    <w:rsid w:val="00717216"/>
    <w:rsid w:val="0072665D"/>
    <w:rsid w:val="00735037"/>
    <w:rsid w:val="007372FD"/>
    <w:rsid w:val="00740F7F"/>
    <w:rsid w:val="00752279"/>
    <w:rsid w:val="00753C27"/>
    <w:rsid w:val="0075728E"/>
    <w:rsid w:val="00775EAB"/>
    <w:rsid w:val="00777365"/>
    <w:rsid w:val="00786EE5"/>
    <w:rsid w:val="0078793E"/>
    <w:rsid w:val="007A4DC4"/>
    <w:rsid w:val="007B29D5"/>
    <w:rsid w:val="007B2EC5"/>
    <w:rsid w:val="007C1B79"/>
    <w:rsid w:val="007D0486"/>
    <w:rsid w:val="007D0648"/>
    <w:rsid w:val="007D406B"/>
    <w:rsid w:val="007D4C9B"/>
    <w:rsid w:val="007E0B59"/>
    <w:rsid w:val="007E0D5A"/>
    <w:rsid w:val="007E2B32"/>
    <w:rsid w:val="007E3ED4"/>
    <w:rsid w:val="007E4122"/>
    <w:rsid w:val="007E6566"/>
    <w:rsid w:val="007E6F24"/>
    <w:rsid w:val="007F332E"/>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0DD"/>
    <w:rsid w:val="008B326F"/>
    <w:rsid w:val="008B40CF"/>
    <w:rsid w:val="008C425B"/>
    <w:rsid w:val="008E20E2"/>
    <w:rsid w:val="008E6D23"/>
    <w:rsid w:val="008F06AD"/>
    <w:rsid w:val="008F34E1"/>
    <w:rsid w:val="008F5E83"/>
    <w:rsid w:val="009015D2"/>
    <w:rsid w:val="00903BC9"/>
    <w:rsid w:val="00904CF3"/>
    <w:rsid w:val="00923867"/>
    <w:rsid w:val="00925886"/>
    <w:rsid w:val="00933AF4"/>
    <w:rsid w:val="00936C01"/>
    <w:rsid w:val="0094178B"/>
    <w:rsid w:val="00944302"/>
    <w:rsid w:val="00946259"/>
    <w:rsid w:val="009516D4"/>
    <w:rsid w:val="00952009"/>
    <w:rsid w:val="00964577"/>
    <w:rsid w:val="00966E1A"/>
    <w:rsid w:val="0098077D"/>
    <w:rsid w:val="0098559C"/>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AF47B9"/>
    <w:rsid w:val="00B11482"/>
    <w:rsid w:val="00B1389C"/>
    <w:rsid w:val="00B267EF"/>
    <w:rsid w:val="00B30FFE"/>
    <w:rsid w:val="00B356AB"/>
    <w:rsid w:val="00B40E81"/>
    <w:rsid w:val="00B4355A"/>
    <w:rsid w:val="00B45884"/>
    <w:rsid w:val="00B47D3B"/>
    <w:rsid w:val="00B57CE5"/>
    <w:rsid w:val="00B8308F"/>
    <w:rsid w:val="00B9009F"/>
    <w:rsid w:val="00BA1BBC"/>
    <w:rsid w:val="00BA2FC2"/>
    <w:rsid w:val="00BA34A8"/>
    <w:rsid w:val="00BA426C"/>
    <w:rsid w:val="00BB19F5"/>
    <w:rsid w:val="00BC67C1"/>
    <w:rsid w:val="00BD2AB5"/>
    <w:rsid w:val="00BD7120"/>
    <w:rsid w:val="00BE148B"/>
    <w:rsid w:val="00BE6027"/>
    <w:rsid w:val="00BE6586"/>
    <w:rsid w:val="00BF0850"/>
    <w:rsid w:val="00BF616C"/>
    <w:rsid w:val="00C06899"/>
    <w:rsid w:val="00C13269"/>
    <w:rsid w:val="00C169AB"/>
    <w:rsid w:val="00C25AC6"/>
    <w:rsid w:val="00C530B3"/>
    <w:rsid w:val="00C61442"/>
    <w:rsid w:val="00C65FE1"/>
    <w:rsid w:val="00C82106"/>
    <w:rsid w:val="00C8359C"/>
    <w:rsid w:val="00C94846"/>
    <w:rsid w:val="00CA081D"/>
    <w:rsid w:val="00CA2D17"/>
    <w:rsid w:val="00CA5A2B"/>
    <w:rsid w:val="00CB0331"/>
    <w:rsid w:val="00CB05C2"/>
    <w:rsid w:val="00CB397D"/>
    <w:rsid w:val="00CB7C74"/>
    <w:rsid w:val="00CC1007"/>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13B9F"/>
    <w:rsid w:val="00E27989"/>
    <w:rsid w:val="00E3015E"/>
    <w:rsid w:val="00E31509"/>
    <w:rsid w:val="00E42AEB"/>
    <w:rsid w:val="00E52386"/>
    <w:rsid w:val="00E54847"/>
    <w:rsid w:val="00E67962"/>
    <w:rsid w:val="00E73E40"/>
    <w:rsid w:val="00E81518"/>
    <w:rsid w:val="00EA4C1F"/>
    <w:rsid w:val="00EA5996"/>
    <w:rsid w:val="00EC4772"/>
    <w:rsid w:val="00ED0745"/>
    <w:rsid w:val="00EE1BD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3DA3"/>
    <w:rsid w:val="00F66ABD"/>
    <w:rsid w:val="00F714BB"/>
    <w:rsid w:val="00F71E52"/>
    <w:rsid w:val="00F73936"/>
    <w:rsid w:val="00F925D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3242F"/>
  <w15:docId w15:val="{3F951DA3-EC04-46A5-9EC0-D10407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25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5D6"/>
  </w:style>
  <w:style w:type="paragraph" w:styleId="Footer">
    <w:name w:val="footer"/>
    <w:basedOn w:val="Normal"/>
    <w:link w:val="FooterChar"/>
    <w:uiPriority w:val="99"/>
    <w:unhideWhenUsed/>
    <w:rsid w:val="00F925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jpeg"/><Relationship Id="rId18" Type="http://schemas.openxmlformats.org/officeDocument/2006/relationships/hyperlink" Target="https://twitter.com/JamesGMelendez"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castorx9000"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linkedin.com/in/jaimemelendezthi/"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instagram.com/enrachados_deportes/?hl=en" TargetMode="External"/><Relationship Id="rId28" Type="http://schemas.openxmlformats.org/officeDocument/2006/relationships/header" Target="header3.xml"/><Relationship Id="rId10" Type="http://schemas.openxmlformats.org/officeDocument/2006/relationships/image" Target="media/image2.gif"/><Relationship Id="rId19" Type="http://schemas.openxmlformats.org/officeDocument/2006/relationships/hyperlink" Target="https://academiathi.co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hyperlink" Target="https://www.facebook.com/EnrachadosDeportes" TargetMode="External"/><Relationship Id="rId27" Type="http://schemas.openxmlformats.org/officeDocument/2006/relationships/footer" Target="footer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r>
              <a:rPr lang="es-MX" sz="1800" b="1">
                <a:solidFill>
                  <a:srgbClr val="C00000"/>
                </a:solidFill>
              </a:rPr>
              <a:t>Escenario:</a:t>
            </a:r>
            <a:br>
              <a:rPr lang="es-MX" sz="1800" b="1">
                <a:solidFill>
                  <a:srgbClr val="C00000"/>
                </a:solidFill>
              </a:rPr>
            </a:br>
            <a:r>
              <a:rPr lang="es-MX" sz="1800" b="1" baseline="0">
                <a:solidFill>
                  <a:srgbClr val="C00000"/>
                </a:solidFill>
              </a:rPr>
              <a:t>Local 48% | Empate 26% | Visitante 26%</a:t>
            </a:r>
            <a:endParaRPr lang="es-MX" sz="1800" b="1">
              <a:solidFill>
                <a:srgbClr val="C0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accent4">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B4154-001A-4E37-A882-A8BFC01BE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Pages>
  <Words>1878</Words>
  <Characters>10334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3</cp:revision>
  <cp:lastPrinted>2022-06-09T18:37:00Z</cp:lastPrinted>
  <dcterms:created xsi:type="dcterms:W3CDTF">2022-06-09T18:41:00Z</dcterms:created>
  <dcterms:modified xsi:type="dcterms:W3CDTF">2022-06-09T18:43:00Z</dcterms:modified>
</cp:coreProperties>
</file>